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EC38B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EC38B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 xml:space="preserve">№ </w:t>
            </w:r>
            <w:proofErr w:type="gramStart"/>
            <w:r w:rsidRPr="00EC38B3">
              <w:rPr>
                <w:b/>
                <w:bCs/>
              </w:rPr>
              <w:t>п</w:t>
            </w:r>
            <w:proofErr w:type="gramEnd"/>
            <w:r w:rsidRPr="00EC38B3">
              <w:rPr>
                <w:b/>
                <w:bCs/>
              </w:rPr>
              <w:t>/п</w:t>
            </w:r>
          </w:p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>Наименование т</w:t>
            </w:r>
            <w:r w:rsidRPr="00EC38B3">
              <w:rPr>
                <w:b/>
                <w:bCs/>
              </w:rPr>
              <w:t>о</w:t>
            </w:r>
            <w:r w:rsidRPr="00EC38B3">
              <w:rPr>
                <w:b/>
                <w:bCs/>
              </w:rPr>
              <w:t>вара, работ, услуг</w:t>
            </w:r>
          </w:p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>Ед. изм.</w:t>
            </w:r>
          </w:p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>Кол-во</w:t>
            </w:r>
          </w:p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EC38B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EC38B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>Описание, значение</w:t>
            </w:r>
          </w:p>
        </w:tc>
      </w:tr>
      <w:tr w:rsidR="004E53F2" w:rsidRPr="00EC38B3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C38B3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C38B3" w:rsidRDefault="00EC38B3" w:rsidP="00FB3753">
            <w:pPr>
              <w:snapToGrid w:val="0"/>
              <w:ind w:right="174"/>
              <w:rPr>
                <w:b/>
                <w:bCs/>
              </w:rPr>
            </w:pPr>
            <w:r w:rsidRPr="00EC38B3">
              <w:rPr>
                <w:b/>
                <w:bCs/>
              </w:rPr>
              <w:t>МФ-1.26 Детский игровой домик "Ягодка"</w:t>
            </w:r>
          </w:p>
          <w:p w:rsidR="00EC38B3" w:rsidRPr="00EC38B3" w:rsidRDefault="00EC38B3" w:rsidP="00FB3753">
            <w:pPr>
              <w:snapToGrid w:val="0"/>
              <w:ind w:right="174"/>
              <w:rPr>
                <w:b/>
                <w:bCs/>
              </w:rPr>
            </w:pPr>
            <w:r w:rsidRPr="00EC38B3">
              <w:rPr>
                <w:b/>
                <w:bCs/>
                <w:noProof/>
              </w:rPr>
              <w:drawing>
                <wp:inline distT="0" distB="0" distL="0" distR="0" wp14:anchorId="0C8B88CE" wp14:editId="600BFDC2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6.dcdcf0c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8B3" w:rsidRPr="00EC38B3" w:rsidRDefault="00EC38B3" w:rsidP="00FB3753">
            <w:pPr>
              <w:snapToGrid w:val="0"/>
              <w:ind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C38B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C38B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C38B3" w:rsidRDefault="004E53F2" w:rsidP="007A2BAC">
            <w:pPr>
              <w:snapToGrid w:val="0"/>
              <w:rPr>
                <w:bCs/>
              </w:rPr>
            </w:pPr>
            <w:r w:rsidRPr="00EC38B3">
              <w:rPr>
                <w:bCs/>
              </w:rPr>
              <w:t>Длина  (</w:t>
            </w:r>
            <w:proofErr w:type="gramStart"/>
            <w:r w:rsidRPr="00EC38B3">
              <w:rPr>
                <w:bCs/>
              </w:rPr>
              <w:t>мм</w:t>
            </w:r>
            <w:proofErr w:type="gramEnd"/>
            <w:r w:rsidRPr="00EC38B3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C38B3" w:rsidRDefault="00EC38B3" w:rsidP="007A2BAC">
            <w:pPr>
              <w:snapToGrid w:val="0"/>
              <w:jc w:val="center"/>
              <w:rPr>
                <w:bCs/>
              </w:rPr>
            </w:pPr>
            <w:r w:rsidRPr="00EC38B3">
              <w:rPr>
                <w:bCs/>
                <w:color w:val="000000"/>
              </w:rPr>
              <w:t xml:space="preserve">1200 </w:t>
            </w:r>
            <w:r w:rsidR="004E53F2" w:rsidRPr="00EC38B3">
              <w:rPr>
                <w:bCs/>
                <w:color w:val="000000"/>
              </w:rPr>
              <w:t>(± 10мм)</w:t>
            </w:r>
          </w:p>
        </w:tc>
      </w:tr>
      <w:tr w:rsidR="00F2492D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0454B2" w:rsidP="00093104">
            <w:pPr>
              <w:snapToGrid w:val="0"/>
              <w:rPr>
                <w:bCs/>
              </w:rPr>
            </w:pPr>
            <w:r w:rsidRPr="00EC38B3">
              <w:rPr>
                <w:bCs/>
              </w:rPr>
              <w:t>Ширина  (</w:t>
            </w:r>
            <w:proofErr w:type="gramStart"/>
            <w:r w:rsidRPr="00EC38B3">
              <w:rPr>
                <w:bCs/>
              </w:rPr>
              <w:t>мм</w:t>
            </w:r>
            <w:proofErr w:type="gramEnd"/>
            <w:r w:rsidRPr="00EC38B3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EC38B3" w:rsidP="00C402CE">
            <w:pPr>
              <w:snapToGrid w:val="0"/>
              <w:jc w:val="center"/>
              <w:rPr>
                <w:bCs/>
              </w:rPr>
            </w:pPr>
            <w:r w:rsidRPr="00EC38B3">
              <w:rPr>
                <w:bCs/>
                <w:color w:val="000000"/>
              </w:rPr>
              <w:t xml:space="preserve">1000 </w:t>
            </w:r>
            <w:r w:rsidR="00F2492D" w:rsidRPr="00EC38B3">
              <w:rPr>
                <w:bCs/>
                <w:color w:val="000000"/>
              </w:rPr>
              <w:t>(± 10мм)</w:t>
            </w:r>
          </w:p>
        </w:tc>
      </w:tr>
      <w:tr w:rsidR="00F2492D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0454B2" w:rsidP="00093104">
            <w:pPr>
              <w:snapToGrid w:val="0"/>
              <w:rPr>
                <w:bCs/>
              </w:rPr>
            </w:pPr>
            <w:r w:rsidRPr="00EC38B3">
              <w:rPr>
                <w:bCs/>
              </w:rPr>
              <w:t>Высота  (</w:t>
            </w:r>
            <w:proofErr w:type="gramStart"/>
            <w:r w:rsidRPr="00EC38B3">
              <w:rPr>
                <w:bCs/>
              </w:rPr>
              <w:t>мм</w:t>
            </w:r>
            <w:proofErr w:type="gramEnd"/>
            <w:r w:rsidRPr="00EC38B3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EC38B3" w:rsidP="00093104">
            <w:pPr>
              <w:snapToGrid w:val="0"/>
              <w:jc w:val="center"/>
              <w:rPr>
                <w:bCs/>
              </w:rPr>
            </w:pPr>
            <w:r w:rsidRPr="00EC38B3">
              <w:rPr>
                <w:bCs/>
                <w:color w:val="000000"/>
              </w:rPr>
              <w:t xml:space="preserve">1750 </w:t>
            </w:r>
            <w:r w:rsidR="00F2492D" w:rsidRPr="00EC38B3">
              <w:rPr>
                <w:bCs/>
                <w:color w:val="000000"/>
              </w:rPr>
              <w:t>(± 10мм)</w:t>
            </w:r>
          </w:p>
        </w:tc>
      </w:tr>
      <w:tr w:rsidR="00DD655B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C38B3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C38B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C38B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C38B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C38B3" w:rsidRDefault="001A6C5C" w:rsidP="001A6C5C">
            <w:pPr>
              <w:snapToGrid w:val="0"/>
              <w:rPr>
                <w:bCs/>
              </w:rPr>
            </w:pPr>
            <w:r w:rsidRPr="00EC38B3">
              <w:rPr>
                <w:bCs/>
              </w:rPr>
              <w:t>Площадь зоны безопасности</w:t>
            </w:r>
            <w:r w:rsidR="000454B2" w:rsidRPr="00EC38B3">
              <w:rPr>
                <w:bCs/>
              </w:rPr>
              <w:t>, м</w:t>
            </w:r>
            <w:proofErr w:type="gramStart"/>
            <w:r w:rsidR="000454B2" w:rsidRPr="00EC38B3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C38B3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38B3">
              <w:rPr>
                <w:bCs/>
              </w:rPr>
              <w:t xml:space="preserve">Не менее </w:t>
            </w:r>
            <w:r w:rsidR="00EC38B3" w:rsidRPr="00EC38B3">
              <w:rPr>
                <w:bCs/>
              </w:rPr>
              <w:t>4,3</w:t>
            </w:r>
          </w:p>
        </w:tc>
      </w:tr>
      <w:tr w:rsidR="00F2492D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C38B3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1A6C5C" w:rsidP="00093104">
            <w:pPr>
              <w:snapToGrid w:val="0"/>
              <w:rPr>
                <w:bCs/>
              </w:rPr>
            </w:pPr>
            <w:r w:rsidRPr="00EC38B3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EC38B3" w:rsidP="00EC38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>Конструкция служит для защиты детей от солнца и осадков во время прогулок. Оформлена  в виде «Дом</w:t>
            </w:r>
            <w:r w:rsidRPr="00EC38B3">
              <w:rPr>
                <w:rFonts w:eastAsiaTheme="minorHAnsi"/>
                <w:lang w:eastAsia="en-US"/>
              </w:rPr>
              <w:t>и</w:t>
            </w:r>
            <w:r w:rsidRPr="00EC38B3">
              <w:rPr>
                <w:rFonts w:eastAsiaTheme="minorHAnsi"/>
                <w:lang w:eastAsia="en-US"/>
              </w:rPr>
              <w:t>ка» Конструкция домика включает в себя следующие элеме</w:t>
            </w:r>
            <w:r w:rsidRPr="00EC38B3">
              <w:rPr>
                <w:rFonts w:eastAsiaTheme="minorHAnsi"/>
                <w:lang w:eastAsia="en-US"/>
              </w:rPr>
              <w:t>н</w:t>
            </w:r>
            <w:r w:rsidRPr="00EC38B3">
              <w:rPr>
                <w:rFonts w:eastAsiaTheme="minorHAnsi"/>
                <w:lang w:eastAsia="en-US"/>
              </w:rPr>
              <w:t xml:space="preserve">ты:  </w:t>
            </w:r>
          </w:p>
        </w:tc>
      </w:tr>
      <w:tr w:rsidR="00F2492D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EC38B3" w:rsidP="00093104">
            <w:pPr>
              <w:snapToGrid w:val="0"/>
              <w:rPr>
                <w:bCs/>
              </w:rPr>
            </w:pPr>
            <w:r w:rsidRPr="00EC38B3">
              <w:rPr>
                <w:bCs/>
              </w:rPr>
              <w:t>Опорные 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EC38B3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>опорные столбы – брус клееный 100х100 мм в с</w:t>
            </w:r>
            <w:r w:rsidRPr="00EC38B3">
              <w:rPr>
                <w:rFonts w:eastAsiaTheme="minorHAnsi"/>
                <w:lang w:eastAsia="en-US"/>
              </w:rPr>
              <w:t>е</w:t>
            </w:r>
            <w:r w:rsidRPr="00EC38B3">
              <w:rPr>
                <w:rFonts w:eastAsiaTheme="minorHAnsi"/>
                <w:lang w:eastAsia="en-US"/>
              </w:rPr>
              <w:t>чении высотой 1350 мм, не имеет шероховатостей и выступающих частей мет</w:t>
            </w:r>
            <w:r w:rsidRPr="00EC38B3">
              <w:rPr>
                <w:rFonts w:eastAsiaTheme="minorHAnsi"/>
                <w:lang w:eastAsia="en-US"/>
              </w:rPr>
              <w:t>и</w:t>
            </w:r>
            <w:r w:rsidRPr="00EC38B3">
              <w:rPr>
                <w:rFonts w:eastAsiaTheme="minorHAnsi"/>
                <w:lang w:eastAsia="en-US"/>
              </w:rPr>
              <w:t>зов, которые могли бы травмировать р</w:t>
            </w:r>
            <w:r w:rsidRPr="00EC38B3">
              <w:rPr>
                <w:rFonts w:eastAsiaTheme="minorHAnsi"/>
                <w:lang w:eastAsia="en-US"/>
              </w:rPr>
              <w:t>е</w:t>
            </w:r>
            <w:r w:rsidRPr="00EC38B3">
              <w:rPr>
                <w:rFonts w:eastAsiaTheme="minorHAnsi"/>
                <w:lang w:eastAsia="en-US"/>
              </w:rPr>
              <w:t>бёнка.</w:t>
            </w:r>
          </w:p>
        </w:tc>
      </w:tr>
      <w:tr w:rsidR="00F2492D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EC38B3" w:rsidP="00093104">
            <w:pPr>
              <w:snapToGrid w:val="0"/>
              <w:rPr>
                <w:bCs/>
              </w:rPr>
            </w:pPr>
            <w:r w:rsidRPr="00EC38B3">
              <w:rPr>
                <w:bCs/>
              </w:rPr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C38B3" w:rsidRDefault="00EC38B3" w:rsidP="00EC38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>Крыша двухскатная изготовленная из двух фане</w:t>
            </w:r>
            <w:r w:rsidRPr="00EC38B3">
              <w:rPr>
                <w:rFonts w:eastAsiaTheme="minorHAnsi"/>
                <w:lang w:eastAsia="en-US"/>
              </w:rPr>
              <w:t>р</w:t>
            </w:r>
            <w:r w:rsidRPr="00EC38B3">
              <w:rPr>
                <w:rFonts w:eastAsiaTheme="minorHAnsi"/>
                <w:lang w:eastAsia="en-US"/>
              </w:rPr>
              <w:t>ных лаг   толщиной 21мм и фанерного настила крыши толщиной  15 мм ГОСТ 3916.1-96. Ко</w:t>
            </w:r>
            <w:r w:rsidRPr="00EC38B3">
              <w:rPr>
                <w:rFonts w:eastAsiaTheme="minorHAnsi"/>
                <w:lang w:eastAsia="en-US"/>
              </w:rPr>
              <w:t>н</w:t>
            </w:r>
            <w:r w:rsidRPr="00EC38B3">
              <w:rPr>
                <w:rFonts w:eastAsiaTheme="minorHAnsi"/>
                <w:lang w:eastAsia="en-US"/>
              </w:rPr>
              <w:t>струкция крыши собирается через позиционные отверстия м</w:t>
            </w:r>
            <w:r w:rsidRPr="00EC38B3">
              <w:rPr>
                <w:rFonts w:eastAsiaTheme="minorHAnsi"/>
                <w:lang w:eastAsia="en-US"/>
              </w:rPr>
              <w:t>е</w:t>
            </w:r>
            <w:r w:rsidRPr="00EC38B3">
              <w:rPr>
                <w:rFonts w:eastAsiaTheme="minorHAnsi"/>
                <w:lang w:eastAsia="en-US"/>
              </w:rPr>
              <w:t>бельными болтами через специальные м</w:t>
            </w:r>
            <w:r w:rsidRPr="00EC38B3">
              <w:rPr>
                <w:rFonts w:eastAsiaTheme="minorHAnsi"/>
                <w:lang w:eastAsia="en-US"/>
              </w:rPr>
              <w:t>е</w:t>
            </w:r>
            <w:r w:rsidRPr="00EC38B3">
              <w:rPr>
                <w:rFonts w:eastAsiaTheme="minorHAnsi"/>
                <w:lang w:eastAsia="en-US"/>
              </w:rPr>
              <w:t xml:space="preserve">таллические уголки.   </w:t>
            </w:r>
            <w:bookmarkStart w:id="4" w:name="_GoBack"/>
            <w:bookmarkEnd w:id="4"/>
          </w:p>
        </w:tc>
      </w:tr>
      <w:tr w:rsidR="00C36099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EC38B3" w:rsidP="00093104">
            <w:r w:rsidRPr="00EC38B3"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B3" w:rsidRPr="00EC38B3" w:rsidRDefault="00EC38B3" w:rsidP="00EC38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>Ограждение –  не менее чем с 2-х сторон изгото</w:t>
            </w:r>
            <w:r w:rsidRPr="00EC38B3">
              <w:rPr>
                <w:rFonts w:eastAsiaTheme="minorHAnsi"/>
                <w:lang w:eastAsia="en-US"/>
              </w:rPr>
              <w:t>в</w:t>
            </w:r>
            <w:r w:rsidRPr="00EC38B3">
              <w:rPr>
                <w:rFonts w:eastAsiaTheme="minorHAnsi"/>
                <w:lang w:eastAsia="en-US"/>
              </w:rPr>
              <w:t>ленное из ФСФ фанеры толщиной 21мм  ГОСТ 3916.1-96. Защитное огражд</w:t>
            </w:r>
            <w:r w:rsidRPr="00EC38B3">
              <w:rPr>
                <w:rFonts w:eastAsiaTheme="minorHAnsi"/>
                <w:lang w:eastAsia="en-US"/>
              </w:rPr>
              <w:t>е</w:t>
            </w:r>
            <w:r w:rsidRPr="00EC38B3">
              <w:rPr>
                <w:rFonts w:eastAsiaTheme="minorHAnsi"/>
                <w:lang w:eastAsia="en-US"/>
              </w:rPr>
              <w:t xml:space="preserve">ние    изготовлено </w:t>
            </w:r>
            <w:proofErr w:type="gramStart"/>
            <w:r w:rsidRPr="00EC38B3">
              <w:rPr>
                <w:rFonts w:eastAsiaTheme="minorHAnsi"/>
                <w:lang w:eastAsia="en-US"/>
              </w:rPr>
              <w:t>из</w:t>
            </w:r>
            <w:proofErr w:type="gramEnd"/>
            <w:r w:rsidRPr="00EC38B3">
              <w:rPr>
                <w:rFonts w:eastAsiaTheme="minorHAnsi"/>
                <w:lang w:eastAsia="en-US"/>
              </w:rPr>
              <w:t>:</w:t>
            </w:r>
          </w:p>
          <w:p w:rsidR="00EC38B3" w:rsidRPr="00EC38B3" w:rsidRDefault="00EC38B3" w:rsidP="00EC38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>• Борта из влагостойкой ФСФ фанеры(680х700мм), толщиной не менее 21мм по ГОСТ 3916.1-96.</w:t>
            </w:r>
          </w:p>
          <w:p w:rsidR="00EC38B3" w:rsidRPr="00EC38B3" w:rsidRDefault="00EC38B3" w:rsidP="00EC38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>• Декора(1шт)  размерами 480х480мм с централ</w:t>
            </w:r>
            <w:r w:rsidRPr="00EC38B3">
              <w:rPr>
                <w:rFonts w:eastAsiaTheme="minorHAnsi"/>
                <w:lang w:eastAsia="en-US"/>
              </w:rPr>
              <w:t>ь</w:t>
            </w:r>
            <w:r w:rsidRPr="00EC38B3">
              <w:rPr>
                <w:rFonts w:eastAsiaTheme="minorHAnsi"/>
                <w:lang w:eastAsia="en-US"/>
              </w:rPr>
              <w:t>ным декоративным отверстием Ф100мм, из влаг</w:t>
            </w:r>
            <w:r w:rsidRPr="00EC38B3">
              <w:rPr>
                <w:rFonts w:eastAsiaTheme="minorHAnsi"/>
                <w:lang w:eastAsia="en-US"/>
              </w:rPr>
              <w:t>о</w:t>
            </w:r>
            <w:r w:rsidRPr="00EC38B3">
              <w:rPr>
                <w:rFonts w:eastAsiaTheme="minorHAnsi"/>
                <w:lang w:eastAsia="en-US"/>
              </w:rPr>
              <w:t>стойкой ФСФ фанеры, то</w:t>
            </w:r>
            <w:r w:rsidRPr="00EC38B3">
              <w:rPr>
                <w:rFonts w:eastAsiaTheme="minorHAnsi"/>
                <w:lang w:eastAsia="en-US"/>
              </w:rPr>
              <w:t>л</w:t>
            </w:r>
            <w:r w:rsidRPr="00EC38B3">
              <w:rPr>
                <w:rFonts w:eastAsiaTheme="minorHAnsi"/>
                <w:lang w:eastAsia="en-US"/>
              </w:rPr>
              <w:t>щиной  21мм по ГОСТ 3916.1-96.</w:t>
            </w:r>
          </w:p>
          <w:p w:rsidR="00C36099" w:rsidRPr="00EC38B3" w:rsidRDefault="00EC38B3" w:rsidP="00EC38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>-   Конструкция собирается через позиционные о</w:t>
            </w:r>
            <w:r w:rsidRPr="00EC38B3">
              <w:rPr>
                <w:rFonts w:eastAsiaTheme="minorHAnsi"/>
                <w:lang w:eastAsia="en-US"/>
              </w:rPr>
              <w:t>т</w:t>
            </w:r>
            <w:r w:rsidRPr="00EC38B3">
              <w:rPr>
                <w:rFonts w:eastAsiaTheme="minorHAnsi"/>
                <w:lang w:eastAsia="en-US"/>
              </w:rPr>
              <w:t>ве</w:t>
            </w:r>
            <w:r w:rsidRPr="00EC38B3">
              <w:rPr>
                <w:rFonts w:eastAsiaTheme="minorHAnsi"/>
                <w:lang w:eastAsia="en-US"/>
              </w:rPr>
              <w:t>р</w:t>
            </w:r>
            <w:r w:rsidRPr="00EC38B3">
              <w:rPr>
                <w:rFonts w:eastAsiaTheme="minorHAnsi"/>
                <w:lang w:eastAsia="en-US"/>
              </w:rPr>
              <w:t>стия мебельными болтами</w:t>
            </w:r>
          </w:p>
        </w:tc>
      </w:tr>
      <w:tr w:rsidR="00517B02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EC38B3" w:rsidP="00093104">
            <w:r w:rsidRPr="00EC38B3">
              <w:t>Развивающий элемент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EC38B3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 xml:space="preserve">В качестве развивающего элемента предусмотрены пластиковые  </w:t>
            </w:r>
            <w:proofErr w:type="gramStart"/>
            <w:r w:rsidRPr="00EC38B3">
              <w:rPr>
                <w:rFonts w:eastAsiaTheme="minorHAnsi"/>
                <w:lang w:eastAsia="en-US"/>
              </w:rPr>
              <w:t>счеты</w:t>
            </w:r>
            <w:proofErr w:type="gramEnd"/>
            <w:r w:rsidRPr="00EC38B3">
              <w:rPr>
                <w:rFonts w:eastAsiaTheme="minorHAnsi"/>
                <w:lang w:eastAsia="en-US"/>
              </w:rPr>
              <w:t xml:space="preserve"> расположе</w:t>
            </w:r>
            <w:r w:rsidRPr="00EC38B3">
              <w:rPr>
                <w:rFonts w:eastAsiaTheme="minorHAnsi"/>
                <w:lang w:eastAsia="en-US"/>
              </w:rPr>
              <w:t>н</w:t>
            </w:r>
            <w:r w:rsidRPr="00EC38B3">
              <w:rPr>
                <w:rFonts w:eastAsiaTheme="minorHAnsi"/>
                <w:lang w:eastAsia="en-US"/>
              </w:rPr>
              <w:t>ные в два ряда.</w:t>
            </w:r>
          </w:p>
        </w:tc>
      </w:tr>
      <w:tr w:rsidR="00517B02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EC38B3" w:rsidP="00093104">
            <w:r w:rsidRPr="00EC38B3"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EC38B3" w:rsidRDefault="00EC38B3" w:rsidP="00EC38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>При монтаже домика, к нижним частям опорных сто</w:t>
            </w:r>
            <w:r w:rsidRPr="00EC38B3">
              <w:rPr>
                <w:rFonts w:eastAsiaTheme="minorHAnsi"/>
                <w:lang w:eastAsia="en-US"/>
              </w:rPr>
              <w:t>л</w:t>
            </w:r>
            <w:r w:rsidRPr="00EC38B3">
              <w:rPr>
                <w:rFonts w:eastAsiaTheme="minorHAnsi"/>
                <w:lang w:eastAsia="en-US"/>
              </w:rPr>
              <w:t>бов крепятся закладные детали со скобой - 4 шт. З</w:t>
            </w:r>
            <w:r w:rsidRPr="00EC38B3">
              <w:rPr>
                <w:rFonts w:eastAsiaTheme="minorHAnsi"/>
                <w:lang w:eastAsia="en-US"/>
              </w:rPr>
              <w:t>а</w:t>
            </w:r>
            <w:r w:rsidRPr="00EC38B3">
              <w:rPr>
                <w:rFonts w:eastAsiaTheme="minorHAnsi"/>
                <w:lang w:eastAsia="en-US"/>
              </w:rPr>
              <w:t>кладная деталь  представляет собой трубу Ф 40х2 мм ТУ 14-105-737-04, к нижней части кот</w:t>
            </w:r>
            <w:r w:rsidRPr="00EC38B3">
              <w:rPr>
                <w:rFonts w:eastAsiaTheme="minorHAnsi"/>
                <w:lang w:eastAsia="en-US"/>
              </w:rPr>
              <w:t>о</w:t>
            </w:r>
            <w:r w:rsidRPr="00EC38B3">
              <w:rPr>
                <w:rFonts w:eastAsiaTheme="minorHAnsi"/>
                <w:lang w:eastAsia="en-US"/>
              </w:rPr>
              <w:t>рой приварена опорная пластина  размером 80х80 мм изготовленная из листа 4 мм ГОСТ 19904-74. К верхнему торцу трубы закладной приварена П-образная скоба с двумя отве</w:t>
            </w:r>
            <w:r w:rsidRPr="00EC38B3">
              <w:rPr>
                <w:rFonts w:eastAsiaTheme="minorHAnsi"/>
                <w:lang w:eastAsia="en-US"/>
              </w:rPr>
              <w:t>р</w:t>
            </w:r>
            <w:r w:rsidRPr="00EC38B3">
              <w:rPr>
                <w:rFonts w:eastAsiaTheme="minorHAnsi"/>
                <w:lang w:eastAsia="en-US"/>
              </w:rPr>
              <w:t>стиями для крепления к кле</w:t>
            </w:r>
            <w:r w:rsidRPr="00EC38B3">
              <w:rPr>
                <w:rFonts w:eastAsiaTheme="minorHAnsi"/>
                <w:lang w:eastAsia="en-US"/>
              </w:rPr>
              <w:t>е</w:t>
            </w:r>
            <w:r w:rsidRPr="00EC38B3">
              <w:rPr>
                <w:rFonts w:eastAsiaTheme="minorHAnsi"/>
                <w:lang w:eastAsia="en-US"/>
              </w:rPr>
              <w:t xml:space="preserve">ному брусу. </w:t>
            </w:r>
          </w:p>
        </w:tc>
      </w:tr>
      <w:tr w:rsidR="00C36099" w:rsidRPr="00EC38B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1A6C5C" w:rsidP="009E6E1A">
            <w:r w:rsidRPr="00EC38B3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C38B3" w:rsidRDefault="00EC38B3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38B3">
              <w:rPr>
                <w:rFonts w:eastAsiaTheme="minorHAnsi"/>
                <w:lang w:eastAsia="en-US"/>
              </w:rPr>
              <w:t>Все фанерные и деревянные элементы Домика  окрашены двухкомпонентными, профессионал</w:t>
            </w:r>
            <w:r w:rsidRPr="00EC38B3">
              <w:rPr>
                <w:rFonts w:eastAsiaTheme="minorHAnsi"/>
                <w:lang w:eastAsia="en-US"/>
              </w:rPr>
              <w:t>ь</w:t>
            </w:r>
            <w:r w:rsidRPr="00EC38B3">
              <w:rPr>
                <w:rFonts w:eastAsiaTheme="minorHAnsi"/>
                <w:lang w:eastAsia="en-US"/>
              </w:rPr>
              <w:t>ными краск</w:t>
            </w:r>
            <w:r w:rsidRPr="00EC38B3">
              <w:rPr>
                <w:rFonts w:eastAsiaTheme="minorHAnsi"/>
                <w:lang w:eastAsia="en-US"/>
              </w:rPr>
              <w:t>а</w:t>
            </w:r>
            <w:r w:rsidRPr="00EC38B3">
              <w:rPr>
                <w:rFonts w:eastAsiaTheme="minorHAnsi"/>
                <w:lang w:eastAsia="en-US"/>
              </w:rPr>
              <w:t>ми, стойкими к сложным погодным условиям, истир</w:t>
            </w:r>
            <w:r w:rsidRPr="00EC38B3">
              <w:rPr>
                <w:rFonts w:eastAsiaTheme="minorHAnsi"/>
                <w:lang w:eastAsia="en-US"/>
              </w:rPr>
              <w:t>а</w:t>
            </w:r>
            <w:r w:rsidRPr="00EC38B3">
              <w:rPr>
                <w:rFonts w:eastAsiaTheme="minorHAnsi"/>
                <w:lang w:eastAsia="en-US"/>
              </w:rPr>
              <w:t>нию, действию УФ. Крепежные элементы домика оцинкованы и закрыты  пласт</w:t>
            </w:r>
            <w:r w:rsidRPr="00EC38B3">
              <w:rPr>
                <w:rFonts w:eastAsiaTheme="minorHAnsi"/>
                <w:lang w:eastAsia="en-US"/>
              </w:rPr>
              <w:t>и</w:t>
            </w:r>
            <w:r w:rsidRPr="00EC38B3">
              <w:rPr>
                <w:rFonts w:eastAsiaTheme="minorHAnsi"/>
                <w:lang w:eastAsia="en-US"/>
              </w:rPr>
              <w:t>ковыми з</w:t>
            </w:r>
            <w:r w:rsidRPr="00EC38B3">
              <w:rPr>
                <w:rFonts w:eastAsiaTheme="minorHAnsi"/>
                <w:lang w:eastAsia="en-US"/>
              </w:rPr>
              <w:t>а</w:t>
            </w:r>
            <w:r w:rsidRPr="00EC38B3">
              <w:rPr>
                <w:rFonts w:eastAsiaTheme="minorHAnsi"/>
                <w:lang w:eastAsia="en-US"/>
              </w:rPr>
              <w:t xml:space="preserve">глушками.  </w:t>
            </w:r>
          </w:p>
        </w:tc>
      </w:tr>
      <w:tr w:rsidR="001A6C5C" w:rsidRPr="00EC38B3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C38B3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C38B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C38B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C38B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C38B3" w:rsidRDefault="001A6C5C" w:rsidP="009E6E1A">
            <w:r w:rsidRPr="00EC38B3">
              <w:t xml:space="preserve">Требования к </w:t>
            </w:r>
            <w:r w:rsidR="00F32A69" w:rsidRPr="00EC38B3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C38B3" w:rsidRDefault="001A6C5C" w:rsidP="001A6C5C">
            <w:r w:rsidRPr="00EC38B3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EC38B3">
              <w:t>2</w:t>
            </w:r>
            <w:proofErr w:type="gramEnd"/>
            <w:r w:rsidRPr="00EC38B3">
              <w:t>. Все материалы с</w:t>
            </w:r>
            <w:r w:rsidRPr="00EC38B3">
              <w:t>о</w:t>
            </w:r>
            <w:r w:rsidRPr="00EC38B3">
              <w:t>храняют свои характеристики в диапазоне темп</w:t>
            </w:r>
            <w:r w:rsidRPr="00EC38B3">
              <w:t>е</w:t>
            </w:r>
            <w:r w:rsidRPr="00EC38B3">
              <w:t>ратур от -65С до + 65С. Все детали, узлы и модули игрового оборудования обеспечивают максимал</w:t>
            </w:r>
            <w:r w:rsidRPr="00EC38B3">
              <w:t>ь</w:t>
            </w:r>
            <w:r w:rsidRPr="00EC38B3">
              <w:t xml:space="preserve">ную безопасность конструкций, и являться </w:t>
            </w:r>
            <w:proofErr w:type="spellStart"/>
            <w:r w:rsidRPr="00EC38B3">
              <w:t>травм</w:t>
            </w:r>
            <w:r w:rsidRPr="00EC38B3">
              <w:t>о</w:t>
            </w:r>
            <w:r w:rsidRPr="00EC38B3">
              <w:t>безопасными</w:t>
            </w:r>
            <w:proofErr w:type="spellEnd"/>
            <w:r w:rsidRPr="00EC38B3">
              <w:t xml:space="preserve"> для детей и взрослых. Детское об</w:t>
            </w:r>
            <w:r w:rsidRPr="00EC38B3">
              <w:t>о</w:t>
            </w:r>
            <w:r w:rsidRPr="00EC38B3">
              <w:t xml:space="preserve">рудование не допускает </w:t>
            </w:r>
            <w:proofErr w:type="spellStart"/>
            <w:r w:rsidRPr="00EC38B3">
              <w:t>застревания</w:t>
            </w:r>
            <w:proofErr w:type="spellEnd"/>
            <w:r w:rsidRPr="00EC38B3">
              <w:t xml:space="preserve"> тела, частей тела или одежды. </w:t>
            </w:r>
          </w:p>
          <w:p w:rsidR="001A6C5C" w:rsidRPr="00EC38B3" w:rsidRDefault="001A6C5C" w:rsidP="001A6C5C">
            <w:r w:rsidRPr="00EC38B3">
              <w:t>Подвижные и неподвижные элементы оборудов</w:t>
            </w:r>
            <w:r w:rsidRPr="00EC38B3">
              <w:t>а</w:t>
            </w:r>
            <w:r w:rsidRPr="00EC38B3">
              <w:t xml:space="preserve">ния: не образовывают сдавливающих или режущих поверхностей. </w:t>
            </w:r>
          </w:p>
          <w:p w:rsidR="001A6C5C" w:rsidRPr="00EC38B3" w:rsidRDefault="001A6C5C" w:rsidP="001A6C5C">
            <w:r w:rsidRPr="00EC38B3">
              <w:t>Используемые материалы должны быть новыми, т.е. ранее не использованными, не бывшими в эк</w:t>
            </w:r>
            <w:r w:rsidRPr="00EC38B3">
              <w:t>с</w:t>
            </w:r>
            <w:r w:rsidRPr="00EC38B3">
              <w:t>плуатации и не демонтированными с другого об</w:t>
            </w:r>
            <w:r w:rsidRPr="00EC38B3">
              <w:t>ъ</w:t>
            </w:r>
            <w:r w:rsidRPr="00EC38B3">
              <w:t>екта.</w:t>
            </w:r>
          </w:p>
        </w:tc>
      </w:tr>
      <w:tr w:rsidR="00A47642" w:rsidRPr="00EC38B3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C38B3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C38B3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C38B3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C38B3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C38B3" w:rsidRDefault="00A47642" w:rsidP="009E6E1A">
            <w:r w:rsidRPr="00EC38B3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C38B3" w:rsidRDefault="00EC38B3" w:rsidP="001A6C5C">
            <w:r w:rsidRPr="00EC38B3">
              <w:rPr>
                <w:noProof/>
              </w:rPr>
              <w:drawing>
                <wp:inline distT="0" distB="0" distL="0" distR="0" wp14:anchorId="4712DAC9" wp14:editId="39602CA8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6_up.a306cc8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EC38B3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EC38B3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88272" wp14:editId="6C113D55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EC38B3">
        <w:rPr>
          <w:b/>
          <w:snapToGrid w:val="0"/>
          <w:color w:val="000000"/>
        </w:rPr>
        <w:tab/>
      </w:r>
    </w:p>
    <w:sectPr w:rsidR="00F2492D" w:rsidRPr="00EC38B3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94" w:rsidRDefault="00DF2094" w:rsidP="00D74A8E">
      <w:r>
        <w:separator/>
      </w:r>
    </w:p>
  </w:endnote>
  <w:endnote w:type="continuationSeparator" w:id="0">
    <w:p w:rsidR="00DF2094" w:rsidRDefault="00DF20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94" w:rsidRDefault="00DF2094" w:rsidP="00D74A8E">
      <w:r>
        <w:separator/>
      </w:r>
    </w:p>
  </w:footnote>
  <w:footnote w:type="continuationSeparator" w:id="0">
    <w:p w:rsidR="00DF2094" w:rsidRDefault="00DF20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08A3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52FB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2094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38B3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0747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9F8D-9BA5-4DDD-8068-7F174C19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2017-02-07T09:36:00Z</dcterms:created>
  <dcterms:modified xsi:type="dcterms:W3CDTF">2017-02-07T09:42:00Z</dcterms:modified>
</cp:coreProperties>
</file>