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7F3" w:rsidRDefault="009D17F3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9D17F3">
              <w:rPr>
                <w:b/>
                <w:bCs/>
                <w:sz w:val="22"/>
                <w:szCs w:val="22"/>
              </w:rPr>
              <w:t xml:space="preserve">МФ-1.51 </w:t>
            </w:r>
          </w:p>
          <w:p w:rsidR="001D1C69" w:rsidRDefault="009D17F3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9D17F3">
              <w:rPr>
                <w:b/>
                <w:bCs/>
                <w:sz w:val="22"/>
                <w:szCs w:val="22"/>
              </w:rPr>
              <w:t>Детский столик "П</w:t>
            </w:r>
            <w:r w:rsidRPr="009D17F3">
              <w:rPr>
                <w:b/>
                <w:bCs/>
                <w:sz w:val="22"/>
                <w:szCs w:val="22"/>
              </w:rPr>
              <w:t>е</w:t>
            </w:r>
            <w:r w:rsidRPr="009D17F3">
              <w:rPr>
                <w:b/>
                <w:bCs/>
                <w:sz w:val="22"/>
                <w:szCs w:val="22"/>
              </w:rPr>
              <w:t>сочный"</w:t>
            </w:r>
          </w:p>
          <w:p w:rsidR="009D17F3" w:rsidRPr="00E91D54" w:rsidRDefault="009D17F3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3" name="Рисунок 2" descr="MF_1_51.5f60ef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51.5f60efc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9D17F3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1D1C69">
              <w:rPr>
                <w:bCs/>
                <w:color w:val="000000"/>
                <w:sz w:val="22"/>
                <w:szCs w:val="22"/>
              </w:rPr>
              <w:t>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D1C69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D1C69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9D17F3">
              <w:rPr>
                <w:bCs/>
                <w:sz w:val="22"/>
                <w:szCs w:val="22"/>
              </w:rPr>
              <w:t>1</w:t>
            </w:r>
            <w:r w:rsidR="001D1C69">
              <w:rPr>
                <w:bCs/>
                <w:sz w:val="22"/>
                <w:szCs w:val="22"/>
              </w:rPr>
              <w:t>,</w:t>
            </w:r>
            <w:r w:rsidR="009D17F3">
              <w:rPr>
                <w:bCs/>
                <w:sz w:val="22"/>
                <w:szCs w:val="22"/>
              </w:rPr>
              <w:t>6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D93E06">
            <w:r>
              <w:t>Данное изделие  предназначено для развития  д</w:t>
            </w:r>
            <w:r>
              <w:t>е</w:t>
            </w:r>
            <w:r>
              <w:t>тей в возрасте от 2 до 7 лет и устанавливается в р</w:t>
            </w:r>
            <w:r>
              <w:t>а</w:t>
            </w:r>
            <w:r>
              <w:t>бочую зону песочницы или рядом с ней. Столик представляет собой пространственную  тематич</w:t>
            </w:r>
            <w:r>
              <w:t>е</w:t>
            </w:r>
            <w:r>
              <w:t xml:space="preserve">скую конструкцию.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D1C69" w:rsidRDefault="009D17F3" w:rsidP="00D93E06">
            <w:r>
              <w:t>Столик имеет две опоры  изготовленные из трубы Ф40х2 мм ТУ14-105-737-04 длинной 800мм. В верхней части опоры приварена пластина размер</w:t>
            </w:r>
            <w:r>
              <w:t>а</w:t>
            </w:r>
            <w:r>
              <w:t>ми 120х80 мм изготовленная из полосы 6х80 по ГОСТ 103-76 с позиционными отверстиями для крепления столешницы.   В нижней части опоры приварена пластина размерами 80х80мм изгото</w:t>
            </w:r>
            <w:r>
              <w:t>в</w:t>
            </w:r>
            <w:r>
              <w:t>ленная из листа 3 мм по ГОСТ 19904-74. Столе</w:t>
            </w:r>
            <w:r>
              <w:t>ш</w:t>
            </w:r>
            <w:r>
              <w:t xml:space="preserve">ница представляет собой тематическую фигуру в виде эллипса и  изготовлена из  ФСФ фанеры 21мм ГОСТ 3916.1-96. 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D93E06">
            <w:r w:rsidRPr="009D17F3">
              <w:t>Влагостойкая ФСФ фанера; оцинкованный крепеж; пластиковые заглушки на места резьбовых соед</w:t>
            </w:r>
            <w:r w:rsidRPr="009D17F3">
              <w:t>и</w:t>
            </w:r>
            <w:r w:rsidRPr="009D17F3">
              <w:t>нений; двухкомпонентная краска для деревянных элементов.</w:t>
            </w:r>
            <w:r>
              <w:t xml:space="preserve"> Вся конструкция  должна иметь  скру</w:t>
            </w:r>
            <w:r>
              <w:t>г</w:t>
            </w:r>
            <w:r>
              <w:t>ленные    безопасные    углы    и края.  Все мета</w:t>
            </w:r>
            <w:r>
              <w:t>л</w:t>
            </w:r>
            <w:r>
              <w:t>лические элементы  окрашены полимерным п</w:t>
            </w:r>
            <w:r>
              <w:t>о</w:t>
            </w:r>
            <w:r>
              <w:t>рошковым покрытием, а деревянные элементы – двухкомпонентными профессиональными краск</w:t>
            </w:r>
            <w:r>
              <w:t>а</w:t>
            </w:r>
            <w:r>
              <w:t>ми ярких цветов стойкими к сложным погодным условиям, истиранию, дейс</w:t>
            </w:r>
            <w:r>
              <w:t>т</w:t>
            </w:r>
            <w:r>
              <w:t>вию УФ . Крепежные элементы столика  оцинкованы и закрыты  пласт</w:t>
            </w:r>
            <w:r>
              <w:t>и</w:t>
            </w:r>
            <w:r>
              <w:lastRenderedPageBreak/>
              <w:t>ковыми з</w:t>
            </w:r>
            <w:r>
              <w:t>а</w:t>
            </w:r>
            <w:r>
              <w:t xml:space="preserve">глушками.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D17F3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D17F3" w:rsidP="009D17F3">
            <w:r>
              <w:t>При монтаже столика, опоры заглубляются в грунт на 500мм и бетонируются. Размеры лунки для б</w:t>
            </w:r>
            <w:r>
              <w:t>е</w:t>
            </w:r>
            <w:r>
              <w:t>тонировки Ф200х500мм.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9D17F3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4" name="Рисунок 3" descr="MF_1_51_up.f675af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51_up.f675afc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0367D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01" w:rsidRDefault="00CC3D01" w:rsidP="00D74A8E">
      <w:r>
        <w:separator/>
      </w:r>
    </w:p>
  </w:endnote>
  <w:endnote w:type="continuationSeparator" w:id="1">
    <w:p w:rsidR="00CC3D01" w:rsidRDefault="00CC3D0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01" w:rsidRDefault="00CC3D01" w:rsidP="00D74A8E">
      <w:r>
        <w:separator/>
      </w:r>
    </w:p>
  </w:footnote>
  <w:footnote w:type="continuationSeparator" w:id="1">
    <w:p w:rsidR="00CC3D01" w:rsidRDefault="00CC3D0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367D7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1C69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777F9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0859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6B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D17F3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3D01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5854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2016-12-26T13:37:00Z</dcterms:created>
  <dcterms:modified xsi:type="dcterms:W3CDTF">2016-12-26T13:40:00Z</dcterms:modified>
</cp:coreProperties>
</file>