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4820"/>
        <w:gridCol w:w="6379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E230BD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E230BD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4A" w:rsidRDefault="0076384A" w:rsidP="00F579C5">
            <w:pPr>
              <w:snapToGrid w:val="0"/>
              <w:ind w:left="-107" w:right="174"/>
              <w:rPr>
                <w:b/>
                <w:bCs/>
              </w:rPr>
            </w:pPr>
            <w:r w:rsidRPr="0076384A">
              <w:rPr>
                <w:b/>
                <w:bCs/>
                <w:sz w:val="22"/>
                <w:szCs w:val="22"/>
              </w:rPr>
              <w:t xml:space="preserve">МФ-1.60 - Детская песочница </w:t>
            </w:r>
          </w:p>
          <w:p w:rsidR="00556014" w:rsidRDefault="0076384A" w:rsidP="00F579C5">
            <w:pPr>
              <w:snapToGrid w:val="0"/>
              <w:ind w:left="-107" w:right="174"/>
              <w:rPr>
                <w:b/>
                <w:bCs/>
              </w:rPr>
            </w:pPr>
            <w:r w:rsidRPr="0076384A">
              <w:rPr>
                <w:b/>
                <w:bCs/>
                <w:sz w:val="22"/>
                <w:szCs w:val="22"/>
              </w:rPr>
              <w:t>"Пожарная"</w:t>
            </w:r>
          </w:p>
          <w:p w:rsidR="0076384A" w:rsidRPr="001A6C5C" w:rsidRDefault="0076384A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93190" cy="929005"/>
                  <wp:effectExtent l="0" t="0" r="0" b="0"/>
                  <wp:docPr id="3" name="Рисунок 3" descr="Изображение выглядит как предмет, контейнер, корзина, небо&#10;&#10;Описание создано с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_1_60.d12cf0c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556014">
            <w:pPr>
              <w:snapToGrid w:val="0"/>
              <w:rPr>
                <w:b/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6384A" w:rsidP="00093104">
            <w:pPr>
              <w:snapToGrid w:val="0"/>
              <w:jc w:val="center"/>
              <w:rPr>
                <w:b/>
                <w:bCs/>
              </w:rPr>
            </w:pPr>
            <w:r>
              <w:t>2</w:t>
            </w:r>
            <w:r w:rsidR="00556014">
              <w:t>500</w:t>
            </w:r>
            <w:r w:rsidR="00556014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Ширина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56014" w:rsidP="00C402CE">
            <w:pPr>
              <w:snapToGrid w:val="0"/>
              <w:jc w:val="center"/>
              <w:rPr>
                <w:bCs/>
              </w:rPr>
            </w:pPr>
            <w:r>
              <w:t>1400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Высота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6384A" w:rsidP="00093104">
            <w:pPr>
              <w:snapToGrid w:val="0"/>
              <w:jc w:val="center"/>
              <w:rPr>
                <w:bCs/>
              </w:rPr>
            </w:pPr>
            <w:r>
              <w:t>135</w:t>
            </w:r>
            <w:r w:rsidR="00556014">
              <w:t>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76384A">
              <w:rPr>
                <w:bCs/>
                <w:sz w:val="22"/>
                <w:szCs w:val="22"/>
              </w:rPr>
              <w:t>14,4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D93E06">
            <w:r w:rsidRPr="00E230BD">
              <w:t>Данная конструкция, предназначена для активной игры, и игры с песком и песочными изделиями детей в возрасте от 2 до 7 лет. Конструкция и внешний вид выполнена в виде грузовика.</w:t>
            </w:r>
          </w:p>
        </w:tc>
      </w:tr>
      <w:tr w:rsidR="00F2492D" w:rsidRPr="004B1849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D93E06">
            <w:pPr>
              <w:rPr>
                <w:bCs/>
              </w:rPr>
            </w:pPr>
            <w:r w:rsidRPr="00E230BD">
              <w:t xml:space="preserve">Основу пола представляет деревянная рама, изготовленная из клееного бруса 100х100 мм в сечении. К лагам прикреплен настил пола, изготовленный из ламинированной ФСФ фанеры с </w:t>
            </w:r>
            <w:proofErr w:type="spellStart"/>
            <w:r w:rsidRPr="00E230BD">
              <w:t>антискользящим</w:t>
            </w:r>
            <w:proofErr w:type="spellEnd"/>
            <w:r w:rsidRPr="00E230BD">
              <w:t xml:space="preserve"> покрытием толщиной 18 мм по ТУ 5512-001-12886368-2014 размерами 1020х1100 мм. Боковые части конструкции выполнены в виде тематической фигуры кабины и кузова "Грузовика " и изготовлены из влагостойкой ФСФ фанеры толщиной 21 мм по ГОСТ 3916.1-96. В панелях кабины и сзади кузова предусмотрены входные проемы. В нижней части конструкции предусмотрены декоративные накладки в виде колес диаметрами Ф560мм и изготовлены из влагостойкой ФСФ фанеры толщиной 21 мм по ГОСТ 3916.1-96. Между кузовом и кабиной расположена скамейка со спинкой из влагостойкой ФСФ фанеры толщиной 21 мм по ГОСТ 3916.1-96. В конструкции кабины предусмотрена крыша, изготовленная из влагостойкой ФСФ фанеры толщиной 21 мм по ГОСТ 3916.1-96.</w:t>
            </w:r>
          </w:p>
        </w:tc>
      </w:tr>
      <w:bookmarkEnd w:id="4"/>
      <w:bookmarkEnd w:id="5"/>
      <w:tr w:rsidR="00F2492D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093104">
            <w:pPr>
              <w:snapToGrid w:val="0"/>
              <w:rPr>
                <w:bCs/>
              </w:rPr>
            </w:pPr>
            <w:r w:rsidRPr="00E230BD">
              <w:t>Кузов грузовика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D93E06">
            <w:r w:rsidRPr="00E230BD">
              <w:t>Песочница оборудована тремя скамейками по торцам бор</w:t>
            </w:r>
            <w:r w:rsidRPr="00E230BD">
              <w:lastRenderedPageBreak/>
              <w:t xml:space="preserve">тов, скамейки – укреплены с обеих сторон бортов и в задней части на расстоянии 250 мм. от пола, ширина скамьи – 250 мм. Скамейка изготовлена из влагостойкой ФСФ фанеры толщиной 21 мм по ГОСТ 3916.1-96. Кабина грузовика оборудована ступенями, изготовленными из ламинированной ФСФ фанеры с </w:t>
            </w:r>
            <w:proofErr w:type="spellStart"/>
            <w:r w:rsidRPr="00E230BD">
              <w:t>антискользящим</w:t>
            </w:r>
            <w:proofErr w:type="spellEnd"/>
            <w:r w:rsidRPr="00E230BD">
              <w:t xml:space="preserve"> покрытием толщиной 27 мм по ТУ 5512-001-12886368-2014. Над ступенями, для облегчения подъема, предусмотрены пластиковые эргономичные ручки. Спереди кабины грузовика предусмотрены тематические накладки в виде фар и декоративная резная накладка в виде радиаторной решетки, изготовленные из влагостойкой ФСФ фанеры толщиной 15 мм по ГОСТ 3916.1-96. В конструкции машинки предусмотрен вращающийся руль.</w:t>
            </w:r>
          </w:p>
        </w:tc>
      </w:tr>
      <w:tr w:rsidR="00F2492D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230BD" w:rsidP="00C402CE">
            <w:r w:rsidRPr="00E230BD">
              <w:t xml:space="preserve">Вся конструкция собирается при помощи монтажных уголков с позиционными отверстиями изготовленные из листа 3 мм по ГОСТ 19904-74. При монтаже к лагам пола прикрепляются закладные детали. Закладная деталь из трубы Ф 40х2 мм ТУ 14-105-737-04, к нижней части которой приварена опорная пластина размером 80х80 мм изготовленная из листа 4 мм ГОСТ 19904-74. К верхнему торцу трубы закладной приварена крепежная пластина размерами 120х80 мм изготовленная из полосы 6х80мм по ГОСТ 103-76 с отверстиями для крепления к клееному брусу. </w:t>
            </w:r>
          </w:p>
        </w:tc>
      </w:tr>
      <w:tr w:rsidR="00C36099" w:rsidTr="00E230BD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230BD" w:rsidP="00556014">
            <w:bookmarkStart w:id="6" w:name="_GoBack"/>
            <w:bookmarkEnd w:id="6"/>
            <w:r w:rsidRPr="00E230BD">
              <w:t>Вся конструкция имеет скругленные безопасные углы и края. Все металлические элементы окрашены полимерным порошковым покрытием, а фанерные элементы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</w:t>
            </w:r>
          </w:p>
        </w:tc>
      </w:tr>
      <w:tr w:rsidR="001A6C5C" w:rsidTr="00E230BD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</w:t>
            </w:r>
            <w:r>
              <w:lastRenderedPageBreak/>
              <w:t xml:space="preserve">модули игрового оборудования обеспечивают максимальную безопасность конструкций, и являться </w:t>
            </w:r>
            <w:proofErr w:type="spellStart"/>
            <w:r>
              <w:t>травмобезопасными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1A6C5C" w:rsidRDefault="001A6C5C" w:rsidP="001A6C5C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Default="0083282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2A" w:rsidRDefault="0083282A" w:rsidP="00D74A8E">
      <w:r>
        <w:separator/>
      </w:r>
    </w:p>
  </w:endnote>
  <w:endnote w:type="continuationSeparator" w:id="0">
    <w:p w:rsidR="0083282A" w:rsidRDefault="0083282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2A" w:rsidRDefault="0083282A" w:rsidP="00D74A8E">
      <w:r>
        <w:separator/>
      </w:r>
    </w:p>
  </w:footnote>
  <w:footnote w:type="continuationSeparator" w:id="0">
    <w:p w:rsidR="0083282A" w:rsidRDefault="0083282A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0579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0580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BD" w:rsidRDefault="00E230B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0578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64526"/>
    <w:rsid w:val="00073FF3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E6D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B4E2F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01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384A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282A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5920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30BD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737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C46FAF"/>
  <w15:docId w15:val="{B1B31AA6-93D9-4AA9-B96F-346FA92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BE30-333B-45D2-A7D7-AA6CE42A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2017-06-30T09:41:00Z</dcterms:created>
  <dcterms:modified xsi:type="dcterms:W3CDTF">2017-06-30T09:51:00Z</dcterms:modified>
</cp:coreProperties>
</file>