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08B" w:rsidRDefault="0092008B" w:rsidP="00B11320">
            <w:pPr>
              <w:rPr>
                <w:b/>
              </w:rPr>
            </w:pPr>
            <w:r w:rsidRPr="0092008B">
              <w:rPr>
                <w:b/>
              </w:rPr>
              <w:t xml:space="preserve">СД-1.5 </w:t>
            </w:r>
          </w:p>
          <w:p w:rsidR="0092008B" w:rsidRDefault="0092008B" w:rsidP="00B11320">
            <w:pPr>
              <w:rPr>
                <w:b/>
              </w:rPr>
            </w:pPr>
            <w:r w:rsidRPr="0092008B">
              <w:rPr>
                <w:b/>
              </w:rPr>
              <w:t xml:space="preserve">Скамейка </w:t>
            </w:r>
          </w:p>
          <w:p w:rsidR="00945FA4" w:rsidRDefault="0092008B" w:rsidP="00B11320">
            <w:pPr>
              <w:rPr>
                <w:b/>
              </w:rPr>
            </w:pPr>
            <w:r w:rsidRPr="0092008B">
              <w:rPr>
                <w:b/>
              </w:rPr>
              <w:t>"Зве</w:t>
            </w:r>
            <w:r w:rsidRPr="0092008B">
              <w:rPr>
                <w:b/>
              </w:rPr>
              <w:t>з</w:t>
            </w:r>
            <w:r w:rsidRPr="0092008B">
              <w:rPr>
                <w:b/>
              </w:rPr>
              <w:t>дочка"</w:t>
            </w:r>
          </w:p>
          <w:p w:rsidR="0092008B" w:rsidRPr="00B11320" w:rsidRDefault="0092008B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3" name="Рисунок 2" descr="SD_1_5.059a3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5.059a31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11320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175918">
            <w:r>
              <w:t>Детская скамейка предназначена для игры и отд</w:t>
            </w:r>
            <w:r>
              <w:t>ы</w:t>
            </w:r>
            <w:r>
              <w:t>ха для детей на улице возрастом от 2 до 7 лет. Ко</w:t>
            </w:r>
            <w:r>
              <w:t>н</w:t>
            </w:r>
            <w:r>
              <w:t>струкция представляет собой скамейку и оформл</w:t>
            </w:r>
            <w:r>
              <w:t>е</w:t>
            </w:r>
            <w:r>
              <w:t xml:space="preserve">на фигурной фанерной тематической вставкой в виде </w:t>
            </w:r>
            <w:r w:rsidR="0092008B">
              <w:t>Веселой звездочки</w:t>
            </w:r>
            <w: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B11320" w:rsidP="00D93E06">
            <w:r>
              <w:t>Скамейка имеет металлический каркас из пр</w:t>
            </w:r>
            <w:r>
              <w:t>о</w:t>
            </w:r>
            <w:r>
              <w:t>фильной трубы 20х20х1,5 мм и 40х20х2 мм ГОСТ 13663-86. В качестве опорных стоек предусмотр</w:t>
            </w:r>
            <w:r>
              <w:t>е</w:t>
            </w:r>
            <w:r>
              <w:t xml:space="preserve">на профильная труба 40х20х2 мм ГОСТ 13663-86.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Сидение и спинка скамейки выполнены из влаг</w:t>
            </w:r>
            <w:r>
              <w:t>о</w:t>
            </w:r>
            <w:r>
              <w:t>стойкой шлифованной ФСФ фанеры толщиной 15мм ГОСТ 3916.1-96. Крепление спинки скамейки к тематическим боковинам осуществляется через специальные позиционные уголки в количестве не менее четырех штук.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B11320" w:rsidP="00B11320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пластиковые эргон</w:t>
            </w:r>
            <w:r>
              <w:t>о</w:t>
            </w:r>
            <w:r>
              <w:t>мичные ручки.</w:t>
            </w:r>
          </w:p>
          <w:p w:rsidR="00C36099" w:rsidRPr="00E91D54" w:rsidRDefault="00B11320" w:rsidP="00B11320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Фигу</w:t>
            </w:r>
            <w:r>
              <w:t>р</w:t>
            </w:r>
            <w:r>
              <w:t>ные вставки выполнены с детской тематикой ра</w:t>
            </w:r>
            <w:r>
              <w:t>з</w:t>
            </w:r>
            <w:r>
              <w:t xml:space="preserve">ного цвета. Скамейка приваривается к закладным деталям, заранее заглубленным в грунт не менее </w:t>
            </w:r>
            <w:r>
              <w:lastRenderedPageBreak/>
              <w:t>600мм. Металлический каркас скамейки покрашен полиэфирной порошковой эмалью, а деревянные элементы - двухкомпонентными профессионал</w:t>
            </w:r>
            <w:r>
              <w:t>ь</w:t>
            </w:r>
            <w:r>
              <w:t>ными красками ярких цветов.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11320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SD_1_1_2015_up.5b928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_2015_up.5b928f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8C38C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CD" w:rsidRDefault="00D95ACD" w:rsidP="00D74A8E">
      <w:r>
        <w:separator/>
      </w:r>
    </w:p>
  </w:endnote>
  <w:endnote w:type="continuationSeparator" w:id="1">
    <w:p w:rsidR="00D95ACD" w:rsidRDefault="00D95AC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CD" w:rsidRDefault="00D95ACD" w:rsidP="00D74A8E">
      <w:r>
        <w:separator/>
      </w:r>
    </w:p>
  </w:footnote>
  <w:footnote w:type="continuationSeparator" w:id="1">
    <w:p w:rsidR="00D95ACD" w:rsidRDefault="00D95AC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3FED"/>
    <w:rsid w:val="001B6E7C"/>
    <w:rsid w:val="001B6F97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372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367BC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C38CB"/>
    <w:rsid w:val="008D2EE7"/>
    <w:rsid w:val="008D59EC"/>
    <w:rsid w:val="008E1BE9"/>
    <w:rsid w:val="008E6E0F"/>
    <w:rsid w:val="008F2D8C"/>
    <w:rsid w:val="00906BF7"/>
    <w:rsid w:val="009179E3"/>
    <w:rsid w:val="0092008B"/>
    <w:rsid w:val="009233E1"/>
    <w:rsid w:val="0092546B"/>
    <w:rsid w:val="00934641"/>
    <w:rsid w:val="00935725"/>
    <w:rsid w:val="00945FA4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5ACD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2016-12-26T06:35:00Z</dcterms:created>
  <dcterms:modified xsi:type="dcterms:W3CDTF">2016-12-26T06:36:00Z</dcterms:modified>
</cp:coreProperties>
</file>