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003" w:rsidRPr="00517B02" w:rsidRDefault="004C6003" w:rsidP="00816EA9">
      <w:pPr>
        <w:pStyle w:val="ConsPlusNonformat"/>
        <w:widowControl/>
        <w:jc w:val="center"/>
        <w:rPr>
          <w:rFonts w:ascii="Times New Roman" w:hAnsi="Times New Roman" w:cs="Times New Roman"/>
          <w:b/>
          <w:sz w:val="24"/>
          <w:szCs w:val="24"/>
        </w:rPr>
      </w:pPr>
      <w:bookmarkStart w:id="0" w:name="OLE_LINK260"/>
      <w:bookmarkStart w:id="1" w:name="OLE_LINK261"/>
      <w:bookmarkStart w:id="2" w:name="OLE_LINK17"/>
      <w:bookmarkStart w:id="3" w:name="OLE_LINK18"/>
      <w:bookmarkStart w:id="4" w:name="_GoBack"/>
      <w:bookmarkEnd w:id="4"/>
    </w:p>
    <w:tbl>
      <w:tblPr>
        <w:tblW w:w="15593" w:type="dxa"/>
        <w:tblInd w:w="108" w:type="dxa"/>
        <w:tblLayout w:type="fixed"/>
        <w:tblLook w:val="0000" w:firstRow="0" w:lastRow="0" w:firstColumn="0" w:lastColumn="0" w:noHBand="0" w:noVBand="0"/>
      </w:tblPr>
      <w:tblGrid>
        <w:gridCol w:w="566"/>
        <w:gridCol w:w="2410"/>
        <w:gridCol w:w="709"/>
        <w:gridCol w:w="709"/>
        <w:gridCol w:w="2694"/>
        <w:gridCol w:w="8505"/>
      </w:tblGrid>
      <w:tr w:rsidR="004C6003" w:rsidRPr="00517B02" w:rsidTr="00496514">
        <w:trPr>
          <w:trHeight w:val="648"/>
        </w:trPr>
        <w:tc>
          <w:tcPr>
            <w:tcW w:w="566" w:type="dxa"/>
            <w:vMerge w:val="restart"/>
            <w:tcBorders>
              <w:top w:val="single" w:sz="8" w:space="0" w:color="000000"/>
              <w:left w:val="single" w:sz="8" w:space="0" w:color="000000"/>
            </w:tcBorders>
            <w:shd w:val="clear" w:color="auto" w:fill="auto"/>
          </w:tcPr>
          <w:p w:rsidR="004C6003" w:rsidRPr="00517B02" w:rsidRDefault="004C6003" w:rsidP="00093104">
            <w:pPr>
              <w:snapToGrid w:val="0"/>
              <w:spacing w:line="206" w:lineRule="auto"/>
              <w:jc w:val="center"/>
              <w:rPr>
                <w:b/>
                <w:bCs/>
              </w:rPr>
            </w:pPr>
            <w:r w:rsidRPr="00517B02">
              <w:rPr>
                <w:b/>
                <w:bCs/>
              </w:rPr>
              <w:t>№ п/п</w:t>
            </w:r>
          </w:p>
          <w:p w:rsidR="004C6003" w:rsidRPr="00517B02" w:rsidRDefault="004C6003" w:rsidP="00093104">
            <w:pPr>
              <w:snapToGrid w:val="0"/>
              <w:spacing w:line="206" w:lineRule="auto"/>
              <w:jc w:val="center"/>
              <w:rPr>
                <w:b/>
                <w:bCs/>
              </w:rPr>
            </w:pPr>
          </w:p>
        </w:tc>
        <w:tc>
          <w:tcPr>
            <w:tcW w:w="2410" w:type="dxa"/>
            <w:vMerge w:val="restart"/>
            <w:tcBorders>
              <w:top w:val="single" w:sz="8" w:space="0" w:color="000000"/>
              <w:left w:val="single" w:sz="8" w:space="0" w:color="000000"/>
            </w:tcBorders>
            <w:shd w:val="clear" w:color="auto" w:fill="auto"/>
          </w:tcPr>
          <w:p w:rsidR="004C6003" w:rsidRPr="00517B02" w:rsidRDefault="004C6003" w:rsidP="00093104">
            <w:pPr>
              <w:snapToGrid w:val="0"/>
              <w:spacing w:line="206" w:lineRule="auto"/>
              <w:jc w:val="center"/>
              <w:rPr>
                <w:b/>
                <w:bCs/>
              </w:rPr>
            </w:pPr>
            <w:r w:rsidRPr="00517B02">
              <w:rPr>
                <w:b/>
                <w:bCs/>
              </w:rPr>
              <w:t>Наименование товара, работ, услуг</w:t>
            </w:r>
          </w:p>
          <w:p w:rsidR="004C6003" w:rsidRPr="00517B02" w:rsidRDefault="004C6003" w:rsidP="00093104">
            <w:pPr>
              <w:snapToGrid w:val="0"/>
              <w:spacing w:line="206" w:lineRule="auto"/>
              <w:jc w:val="center"/>
              <w:rPr>
                <w:b/>
                <w:bCs/>
              </w:rPr>
            </w:pPr>
          </w:p>
        </w:tc>
        <w:tc>
          <w:tcPr>
            <w:tcW w:w="709" w:type="dxa"/>
            <w:vMerge w:val="restart"/>
            <w:tcBorders>
              <w:top w:val="single" w:sz="8" w:space="0" w:color="000000"/>
              <w:left w:val="single" w:sz="8" w:space="0" w:color="000000"/>
            </w:tcBorders>
            <w:shd w:val="clear" w:color="auto" w:fill="auto"/>
          </w:tcPr>
          <w:p w:rsidR="004C6003" w:rsidRPr="00517B02" w:rsidRDefault="004C6003" w:rsidP="00093104">
            <w:pPr>
              <w:snapToGrid w:val="0"/>
              <w:spacing w:line="206" w:lineRule="auto"/>
              <w:jc w:val="center"/>
              <w:rPr>
                <w:b/>
                <w:bCs/>
              </w:rPr>
            </w:pPr>
            <w:r w:rsidRPr="00517B02">
              <w:rPr>
                <w:b/>
                <w:bCs/>
              </w:rPr>
              <w:t>Ед. изм.</w:t>
            </w:r>
          </w:p>
          <w:p w:rsidR="004C6003" w:rsidRPr="00517B02" w:rsidRDefault="004C6003" w:rsidP="00093104">
            <w:pPr>
              <w:snapToGrid w:val="0"/>
              <w:spacing w:line="206" w:lineRule="auto"/>
              <w:jc w:val="center"/>
              <w:rPr>
                <w:b/>
                <w:bCs/>
              </w:rPr>
            </w:pPr>
          </w:p>
        </w:tc>
        <w:tc>
          <w:tcPr>
            <w:tcW w:w="709" w:type="dxa"/>
            <w:vMerge w:val="restart"/>
            <w:tcBorders>
              <w:top w:val="single" w:sz="8" w:space="0" w:color="000000"/>
              <w:left w:val="single" w:sz="8" w:space="0" w:color="000000"/>
            </w:tcBorders>
            <w:shd w:val="clear" w:color="auto" w:fill="auto"/>
          </w:tcPr>
          <w:p w:rsidR="004C6003" w:rsidRPr="00517B02" w:rsidRDefault="004C6003" w:rsidP="00093104">
            <w:pPr>
              <w:snapToGrid w:val="0"/>
              <w:spacing w:line="206" w:lineRule="auto"/>
              <w:jc w:val="center"/>
              <w:rPr>
                <w:b/>
                <w:bCs/>
              </w:rPr>
            </w:pPr>
            <w:r w:rsidRPr="00517B02">
              <w:rPr>
                <w:b/>
                <w:bCs/>
              </w:rPr>
              <w:t>Кол-во</w:t>
            </w:r>
          </w:p>
          <w:p w:rsidR="004C6003" w:rsidRPr="00517B02" w:rsidRDefault="004C6003" w:rsidP="00093104">
            <w:pPr>
              <w:snapToGrid w:val="0"/>
              <w:spacing w:line="206" w:lineRule="auto"/>
              <w:jc w:val="center"/>
              <w:rPr>
                <w:b/>
                <w:bCs/>
              </w:rPr>
            </w:pPr>
          </w:p>
        </w:tc>
        <w:tc>
          <w:tcPr>
            <w:tcW w:w="11199" w:type="dxa"/>
            <w:gridSpan w:val="2"/>
            <w:tcBorders>
              <w:top w:val="single" w:sz="8" w:space="0" w:color="000000"/>
              <w:left w:val="single" w:sz="8" w:space="0" w:color="000000"/>
              <w:bottom w:val="single" w:sz="8" w:space="0" w:color="000000"/>
              <w:right w:val="single" w:sz="4" w:space="0" w:color="auto"/>
            </w:tcBorders>
            <w:shd w:val="clear" w:color="auto" w:fill="auto"/>
          </w:tcPr>
          <w:p w:rsidR="004C6003" w:rsidRPr="00517B02" w:rsidRDefault="004C6003" w:rsidP="00093104">
            <w:pPr>
              <w:snapToGrid w:val="0"/>
              <w:spacing w:line="206" w:lineRule="auto"/>
              <w:jc w:val="center"/>
              <w:rPr>
                <w:b/>
                <w:bCs/>
              </w:rPr>
            </w:pPr>
            <w:r w:rsidRPr="00517B02">
              <w:rPr>
                <w:b/>
                <w:bCs/>
              </w:rPr>
              <w:t>Технические, функциональные характеристики</w:t>
            </w:r>
          </w:p>
        </w:tc>
      </w:tr>
      <w:tr w:rsidR="004C6003" w:rsidRPr="00517B02" w:rsidTr="006E28BE">
        <w:trPr>
          <w:trHeight w:val="691"/>
        </w:trPr>
        <w:tc>
          <w:tcPr>
            <w:tcW w:w="566" w:type="dxa"/>
            <w:vMerge/>
            <w:tcBorders>
              <w:left w:val="single" w:sz="8" w:space="0" w:color="000000"/>
              <w:bottom w:val="single" w:sz="4" w:space="0" w:color="auto"/>
            </w:tcBorders>
            <w:shd w:val="clear" w:color="auto" w:fill="auto"/>
          </w:tcPr>
          <w:p w:rsidR="004C6003" w:rsidRPr="00517B02" w:rsidRDefault="004C6003" w:rsidP="00093104">
            <w:pPr>
              <w:snapToGrid w:val="0"/>
              <w:spacing w:line="206" w:lineRule="auto"/>
              <w:jc w:val="center"/>
              <w:rPr>
                <w:b/>
                <w:bCs/>
              </w:rPr>
            </w:pPr>
          </w:p>
        </w:tc>
        <w:tc>
          <w:tcPr>
            <w:tcW w:w="2410" w:type="dxa"/>
            <w:vMerge/>
            <w:tcBorders>
              <w:left w:val="single" w:sz="8" w:space="0" w:color="000000"/>
              <w:bottom w:val="single" w:sz="4" w:space="0" w:color="auto"/>
            </w:tcBorders>
            <w:shd w:val="clear" w:color="auto" w:fill="auto"/>
          </w:tcPr>
          <w:p w:rsidR="004C6003" w:rsidRPr="00517B02" w:rsidRDefault="004C6003" w:rsidP="00093104">
            <w:pPr>
              <w:snapToGrid w:val="0"/>
              <w:spacing w:line="206" w:lineRule="auto"/>
              <w:jc w:val="center"/>
              <w:rPr>
                <w:b/>
                <w:bCs/>
              </w:rPr>
            </w:pPr>
          </w:p>
        </w:tc>
        <w:tc>
          <w:tcPr>
            <w:tcW w:w="709" w:type="dxa"/>
            <w:vMerge/>
            <w:tcBorders>
              <w:left w:val="single" w:sz="8" w:space="0" w:color="000000"/>
              <w:bottom w:val="single" w:sz="4" w:space="0" w:color="auto"/>
            </w:tcBorders>
            <w:shd w:val="clear" w:color="auto" w:fill="auto"/>
          </w:tcPr>
          <w:p w:rsidR="004C6003" w:rsidRPr="00517B02" w:rsidRDefault="004C6003" w:rsidP="00093104">
            <w:pPr>
              <w:snapToGrid w:val="0"/>
              <w:spacing w:line="206" w:lineRule="auto"/>
              <w:jc w:val="center"/>
              <w:rPr>
                <w:b/>
                <w:bCs/>
              </w:rPr>
            </w:pPr>
          </w:p>
        </w:tc>
        <w:tc>
          <w:tcPr>
            <w:tcW w:w="709" w:type="dxa"/>
            <w:vMerge/>
            <w:tcBorders>
              <w:left w:val="single" w:sz="8" w:space="0" w:color="000000"/>
              <w:bottom w:val="single" w:sz="4" w:space="0" w:color="auto"/>
            </w:tcBorders>
            <w:shd w:val="clear" w:color="auto" w:fill="auto"/>
          </w:tcPr>
          <w:p w:rsidR="004C6003" w:rsidRPr="00517B02" w:rsidRDefault="004C6003" w:rsidP="00093104">
            <w:pPr>
              <w:snapToGrid w:val="0"/>
              <w:spacing w:line="206" w:lineRule="auto"/>
              <w:jc w:val="center"/>
              <w:rPr>
                <w:b/>
                <w:bCs/>
              </w:rPr>
            </w:pPr>
          </w:p>
        </w:tc>
        <w:tc>
          <w:tcPr>
            <w:tcW w:w="2694" w:type="dxa"/>
            <w:tcBorders>
              <w:left w:val="single" w:sz="8" w:space="0" w:color="000000"/>
              <w:bottom w:val="single" w:sz="8" w:space="0" w:color="000000"/>
            </w:tcBorders>
            <w:shd w:val="clear" w:color="auto" w:fill="auto"/>
          </w:tcPr>
          <w:p w:rsidR="004C6003" w:rsidRPr="00517B02" w:rsidRDefault="004C6003" w:rsidP="00093104">
            <w:pPr>
              <w:snapToGrid w:val="0"/>
              <w:spacing w:line="206" w:lineRule="auto"/>
              <w:jc w:val="center"/>
              <w:rPr>
                <w:b/>
                <w:bCs/>
              </w:rPr>
            </w:pPr>
            <w:r w:rsidRPr="00517B02">
              <w:rPr>
                <w:b/>
                <w:bCs/>
              </w:rPr>
              <w:t>Показатель (наименование комплектующего, технического параметра и т.п.)</w:t>
            </w:r>
          </w:p>
        </w:tc>
        <w:tc>
          <w:tcPr>
            <w:tcW w:w="8505" w:type="dxa"/>
            <w:tcBorders>
              <w:left w:val="single" w:sz="8" w:space="0" w:color="000000"/>
              <w:bottom w:val="single" w:sz="8" w:space="0" w:color="000000"/>
              <w:right w:val="single" w:sz="4" w:space="0" w:color="auto"/>
            </w:tcBorders>
            <w:shd w:val="clear" w:color="auto" w:fill="auto"/>
          </w:tcPr>
          <w:p w:rsidR="004C6003" w:rsidRPr="00517B02" w:rsidRDefault="004C6003" w:rsidP="00093104">
            <w:pPr>
              <w:snapToGrid w:val="0"/>
              <w:spacing w:line="206" w:lineRule="auto"/>
              <w:jc w:val="center"/>
              <w:rPr>
                <w:b/>
                <w:bCs/>
              </w:rPr>
            </w:pPr>
            <w:r w:rsidRPr="00517B02">
              <w:rPr>
                <w:b/>
                <w:bCs/>
              </w:rPr>
              <w:t>Описание, значение</w:t>
            </w:r>
          </w:p>
        </w:tc>
      </w:tr>
      <w:tr w:rsidR="006E28BE" w:rsidRPr="00517B02" w:rsidTr="006E28BE">
        <w:trPr>
          <w:trHeight w:val="330"/>
        </w:trPr>
        <w:tc>
          <w:tcPr>
            <w:tcW w:w="566" w:type="dxa"/>
            <w:vMerge w:val="restart"/>
            <w:tcBorders>
              <w:top w:val="single" w:sz="4" w:space="0" w:color="auto"/>
              <w:left w:val="single" w:sz="4" w:space="0" w:color="auto"/>
              <w:right w:val="single" w:sz="4" w:space="0" w:color="auto"/>
            </w:tcBorders>
            <w:shd w:val="clear" w:color="auto" w:fill="auto"/>
          </w:tcPr>
          <w:p w:rsidR="006E28BE" w:rsidRPr="00517B02" w:rsidRDefault="006E28BE" w:rsidP="004C6003">
            <w:pPr>
              <w:snapToGrid w:val="0"/>
              <w:jc w:val="center"/>
              <w:rPr>
                <w:b/>
                <w:bCs/>
              </w:rPr>
            </w:pPr>
            <w:r w:rsidRPr="00517B02">
              <w:rPr>
                <w:b/>
                <w:bCs/>
              </w:rPr>
              <w:t>1.</w:t>
            </w:r>
          </w:p>
        </w:tc>
        <w:tc>
          <w:tcPr>
            <w:tcW w:w="2410" w:type="dxa"/>
            <w:vMerge w:val="restart"/>
            <w:tcBorders>
              <w:top w:val="single" w:sz="4" w:space="0" w:color="auto"/>
              <w:left w:val="single" w:sz="4" w:space="0" w:color="auto"/>
              <w:right w:val="single" w:sz="4" w:space="0" w:color="auto"/>
            </w:tcBorders>
            <w:shd w:val="clear" w:color="auto" w:fill="auto"/>
          </w:tcPr>
          <w:p w:rsidR="006E28BE" w:rsidRDefault="006E28BE" w:rsidP="00FB3753">
            <w:pPr>
              <w:snapToGrid w:val="0"/>
              <w:ind w:right="174"/>
              <w:rPr>
                <w:b/>
                <w:bCs/>
              </w:rPr>
            </w:pPr>
            <w:r w:rsidRPr="00DE1F87">
              <w:rPr>
                <w:b/>
                <w:bCs/>
              </w:rPr>
              <w:t>ИКС-1.31 Детский игровой комплекс</w:t>
            </w:r>
          </w:p>
          <w:p w:rsidR="006E28BE" w:rsidRPr="00517B02" w:rsidRDefault="006E28BE" w:rsidP="00FB3753">
            <w:pPr>
              <w:snapToGrid w:val="0"/>
              <w:ind w:right="174"/>
              <w:rPr>
                <w:b/>
                <w:bCs/>
              </w:rPr>
            </w:pPr>
            <w:r>
              <w:rPr>
                <w:b/>
                <w:bCs/>
                <w:noProof/>
              </w:rPr>
              <w:drawing>
                <wp:inline distT="0" distB="0" distL="0" distR="0" wp14:anchorId="0E4DC232" wp14:editId="581FB05C">
                  <wp:extent cx="1393190" cy="9290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S_1_31_2016.d40463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3190" cy="929005"/>
                          </a:xfrm>
                          <a:prstGeom prst="rect">
                            <a:avLst/>
                          </a:prstGeom>
                        </pic:spPr>
                      </pic:pic>
                    </a:graphicData>
                  </a:graphic>
                </wp:inline>
              </w:drawing>
            </w:r>
          </w:p>
        </w:tc>
        <w:tc>
          <w:tcPr>
            <w:tcW w:w="709" w:type="dxa"/>
            <w:vMerge w:val="restart"/>
            <w:tcBorders>
              <w:top w:val="single" w:sz="4" w:space="0" w:color="auto"/>
              <w:left w:val="single" w:sz="4" w:space="0" w:color="auto"/>
              <w:right w:val="single" w:sz="4" w:space="0" w:color="auto"/>
            </w:tcBorders>
            <w:shd w:val="clear" w:color="auto" w:fill="auto"/>
          </w:tcPr>
          <w:p w:rsidR="006E28BE" w:rsidRPr="00517B02" w:rsidRDefault="006E28BE" w:rsidP="00093104">
            <w:pPr>
              <w:snapToGrid w:val="0"/>
              <w:jc w:val="center"/>
              <w:rPr>
                <w:b/>
                <w:bCs/>
              </w:rPr>
            </w:pPr>
            <w:r w:rsidRPr="00517B02">
              <w:rPr>
                <w:b/>
                <w:bCs/>
              </w:rPr>
              <w:t>шт.</w:t>
            </w:r>
          </w:p>
        </w:tc>
        <w:tc>
          <w:tcPr>
            <w:tcW w:w="709" w:type="dxa"/>
            <w:vMerge w:val="restart"/>
            <w:tcBorders>
              <w:top w:val="single" w:sz="4" w:space="0" w:color="auto"/>
              <w:left w:val="single" w:sz="4" w:space="0" w:color="auto"/>
              <w:right w:val="single" w:sz="4" w:space="0" w:color="auto"/>
            </w:tcBorders>
            <w:shd w:val="clear" w:color="auto" w:fill="auto"/>
          </w:tcPr>
          <w:p w:rsidR="006E28BE" w:rsidRPr="00517B02" w:rsidRDefault="006E28BE" w:rsidP="00093104">
            <w:pPr>
              <w:snapToGrid w:val="0"/>
              <w:jc w:val="center"/>
              <w:rPr>
                <w:b/>
                <w:bCs/>
              </w:rPr>
            </w:pPr>
            <w:r w:rsidRPr="00517B02">
              <w:rPr>
                <w:b/>
                <w:bCs/>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E28BE" w:rsidRPr="00517B02" w:rsidRDefault="006E28BE" w:rsidP="007A2BAC">
            <w:pPr>
              <w:snapToGrid w:val="0"/>
              <w:rPr>
                <w:bCs/>
              </w:rPr>
            </w:pPr>
            <w:r w:rsidRPr="00517B02">
              <w:rPr>
                <w:bCs/>
              </w:rPr>
              <w:t>Длина  (мм)</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E28BE" w:rsidRPr="00517B02" w:rsidRDefault="006E28BE" w:rsidP="007A2BAC">
            <w:pPr>
              <w:snapToGrid w:val="0"/>
              <w:jc w:val="center"/>
              <w:rPr>
                <w:bCs/>
              </w:rPr>
            </w:pPr>
            <w:r>
              <w:rPr>
                <w:bCs/>
              </w:rPr>
              <w:t>5250</w:t>
            </w:r>
          </w:p>
        </w:tc>
      </w:tr>
      <w:tr w:rsidR="006E28BE" w:rsidRPr="00517B02" w:rsidTr="006E28BE">
        <w:trPr>
          <w:trHeight w:val="330"/>
        </w:trPr>
        <w:tc>
          <w:tcPr>
            <w:tcW w:w="566"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E28BE" w:rsidRPr="00517B02" w:rsidRDefault="006E28BE" w:rsidP="00093104">
            <w:pPr>
              <w:snapToGrid w:val="0"/>
              <w:rPr>
                <w:bCs/>
              </w:rPr>
            </w:pPr>
            <w:r w:rsidRPr="00517B02">
              <w:rPr>
                <w:bCs/>
              </w:rPr>
              <w:t>Ширина  (мм)</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E28BE" w:rsidRPr="00517B02" w:rsidRDefault="006E28BE" w:rsidP="00C402CE">
            <w:pPr>
              <w:snapToGrid w:val="0"/>
              <w:jc w:val="center"/>
              <w:rPr>
                <w:bCs/>
              </w:rPr>
            </w:pPr>
            <w:r>
              <w:rPr>
                <w:bCs/>
              </w:rPr>
              <w:t>4500</w:t>
            </w:r>
          </w:p>
        </w:tc>
      </w:tr>
      <w:tr w:rsidR="006E28BE" w:rsidRPr="00517B02" w:rsidTr="006E28BE">
        <w:trPr>
          <w:trHeight w:val="330"/>
        </w:trPr>
        <w:tc>
          <w:tcPr>
            <w:tcW w:w="566"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E28BE" w:rsidRPr="00517B02" w:rsidRDefault="006E28BE" w:rsidP="00093104">
            <w:pPr>
              <w:snapToGrid w:val="0"/>
              <w:rPr>
                <w:bCs/>
              </w:rPr>
            </w:pPr>
            <w:r w:rsidRPr="00517B02">
              <w:rPr>
                <w:bCs/>
              </w:rPr>
              <w:t>Высота  (мм)</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E28BE" w:rsidRPr="00517B02" w:rsidRDefault="006E28BE" w:rsidP="00093104">
            <w:pPr>
              <w:snapToGrid w:val="0"/>
              <w:jc w:val="center"/>
              <w:rPr>
                <w:bCs/>
              </w:rPr>
            </w:pPr>
            <w:r>
              <w:rPr>
                <w:bCs/>
              </w:rPr>
              <w:t>2900</w:t>
            </w:r>
          </w:p>
        </w:tc>
      </w:tr>
      <w:tr w:rsidR="006E28BE" w:rsidRPr="00517B02" w:rsidTr="006E28BE">
        <w:trPr>
          <w:trHeight w:val="330"/>
        </w:trPr>
        <w:tc>
          <w:tcPr>
            <w:tcW w:w="566"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E28BE" w:rsidRPr="00517B02" w:rsidRDefault="006E28BE" w:rsidP="001A6C5C">
            <w:pPr>
              <w:snapToGrid w:val="0"/>
              <w:rPr>
                <w:bCs/>
              </w:rPr>
            </w:pPr>
            <w:r w:rsidRPr="00517B02">
              <w:rPr>
                <w:bCs/>
              </w:rPr>
              <w:t>Площадь зоны безопасности, м2</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E28BE" w:rsidRPr="00517B02" w:rsidRDefault="006E28BE" w:rsidP="00FB3753">
            <w:pPr>
              <w:autoSpaceDE w:val="0"/>
              <w:autoSpaceDN w:val="0"/>
              <w:adjustRightInd w:val="0"/>
              <w:jc w:val="center"/>
              <w:rPr>
                <w:rFonts w:eastAsiaTheme="minorHAnsi"/>
                <w:lang w:eastAsia="en-US"/>
              </w:rPr>
            </w:pPr>
            <w:r w:rsidRPr="00517B02">
              <w:rPr>
                <w:bCs/>
              </w:rPr>
              <w:t xml:space="preserve">Не менее </w:t>
            </w:r>
            <w:r>
              <w:rPr>
                <w:bCs/>
              </w:rPr>
              <w:t>52,2</w:t>
            </w:r>
          </w:p>
        </w:tc>
      </w:tr>
      <w:tr w:rsidR="006E28BE" w:rsidRPr="00517B02" w:rsidTr="009D0401">
        <w:trPr>
          <w:trHeight w:val="330"/>
        </w:trPr>
        <w:tc>
          <w:tcPr>
            <w:tcW w:w="566"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11199" w:type="dxa"/>
            <w:gridSpan w:val="2"/>
            <w:tcBorders>
              <w:top w:val="single" w:sz="4" w:space="0" w:color="auto"/>
              <w:left w:val="single" w:sz="4" w:space="0" w:color="auto"/>
              <w:bottom w:val="single" w:sz="4" w:space="0" w:color="auto"/>
              <w:right w:val="single" w:sz="4" w:space="0" w:color="auto"/>
            </w:tcBorders>
            <w:shd w:val="clear" w:color="auto" w:fill="auto"/>
          </w:tcPr>
          <w:p w:rsidR="006E28BE" w:rsidRPr="00517B02" w:rsidRDefault="006E28BE" w:rsidP="00093104">
            <w:pPr>
              <w:snapToGrid w:val="0"/>
              <w:jc w:val="center"/>
              <w:rPr>
                <w:b/>
                <w:bCs/>
              </w:rPr>
            </w:pPr>
            <w:r w:rsidRPr="00517B02">
              <w:rPr>
                <w:b/>
                <w:bCs/>
              </w:rPr>
              <w:t xml:space="preserve">Применяемые материалы </w:t>
            </w:r>
          </w:p>
        </w:tc>
      </w:tr>
      <w:tr w:rsidR="006E28BE" w:rsidRPr="00517B02" w:rsidTr="006E28BE">
        <w:trPr>
          <w:trHeight w:val="330"/>
        </w:trPr>
        <w:tc>
          <w:tcPr>
            <w:tcW w:w="566"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E28BE" w:rsidRPr="00517B02" w:rsidRDefault="006E28BE" w:rsidP="00093104">
            <w:pPr>
              <w:snapToGrid w:val="0"/>
              <w:rPr>
                <w:bCs/>
              </w:rPr>
            </w:pPr>
            <w:r w:rsidRPr="00517B02">
              <w:t>Описание</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E28BE" w:rsidRPr="00B06E15" w:rsidRDefault="006E28BE" w:rsidP="00B06E15">
            <w:pPr>
              <w:rPr>
                <w:color w:val="000000"/>
              </w:rPr>
            </w:pPr>
            <w:r w:rsidRPr="00DE1F87">
              <w:rPr>
                <w:color w:val="000000"/>
              </w:rPr>
              <w:t xml:space="preserve">Многофункциональный тематический Игровой Комплекс, предназначенный для активной игры детей на улице возрастом от 3 до 12 лет. ИК представляет собой модульную конструкцию и состоит из следующих элементов: </w:t>
            </w:r>
          </w:p>
        </w:tc>
      </w:tr>
      <w:tr w:rsidR="006E28BE" w:rsidRPr="00517B02" w:rsidTr="006E28BE">
        <w:trPr>
          <w:trHeight w:val="330"/>
        </w:trPr>
        <w:tc>
          <w:tcPr>
            <w:tcW w:w="566"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
                <w:bCs/>
              </w:rPr>
            </w:pPr>
            <w:bookmarkStart w:id="5" w:name="OLE_LINK58"/>
            <w:bookmarkStart w:id="6" w:name="OLE_LINK59"/>
          </w:p>
        </w:tc>
        <w:tc>
          <w:tcPr>
            <w:tcW w:w="2410"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E28BE" w:rsidRPr="00517B02" w:rsidRDefault="006E28BE" w:rsidP="00093104">
            <w:pPr>
              <w:snapToGrid w:val="0"/>
              <w:rPr>
                <w:bCs/>
              </w:rPr>
            </w:pPr>
            <w:r w:rsidRPr="00467904">
              <w:rPr>
                <w:rFonts w:ascii="Bookman Old Style" w:hAnsi="Bookman Old Style"/>
                <w:b/>
                <w:sz w:val="18"/>
                <w:szCs w:val="18"/>
                <w:u w:val="single"/>
              </w:rPr>
              <w:t>Четырехгранный пол</w:t>
            </w:r>
            <w:r>
              <w:rPr>
                <w:rFonts w:ascii="Bookman Old Style" w:hAnsi="Bookman Old Style"/>
                <w:b/>
                <w:sz w:val="18"/>
                <w:szCs w:val="18"/>
                <w:u w:val="single"/>
              </w:rPr>
              <w:t xml:space="preserve"> </w:t>
            </w:r>
            <w:r w:rsidRPr="00467904">
              <w:rPr>
                <w:rFonts w:ascii="Bookman Old Style" w:hAnsi="Bookman Old Style"/>
                <w:b/>
                <w:sz w:val="18"/>
                <w:szCs w:val="18"/>
                <w:u w:val="single"/>
              </w:rPr>
              <w:t>- 3 шт.</w:t>
            </w:r>
            <w:r>
              <w:rPr>
                <w:rFonts w:ascii="Bookman Old Style" w:hAnsi="Bookman Old Style"/>
                <w:b/>
                <w:sz w:val="18"/>
                <w:szCs w:val="18"/>
                <w:u w:val="single"/>
              </w:rPr>
              <w:t xml:space="preserve"> </w:t>
            </w:r>
            <w:r w:rsidRPr="00467904">
              <w:rPr>
                <w:rFonts w:ascii="Bookman Old Style" w:hAnsi="Bookman Old Style"/>
                <w:sz w:val="18"/>
                <w:szCs w:val="18"/>
              </w:rPr>
              <w:t>(900х900мм)</w:t>
            </w:r>
            <w:r>
              <w:rPr>
                <w:rFonts w:ascii="Bookman Old Style" w:hAnsi="Bookman Old Style"/>
                <w:sz w:val="18"/>
                <w:szCs w:val="18"/>
              </w:rPr>
              <w:t xml:space="preserve"> </w:t>
            </w:r>
            <w:r w:rsidRPr="00467904">
              <w:rPr>
                <w:rFonts w:ascii="Bookman Old Style" w:hAnsi="Bookman Old Style"/>
                <w:sz w:val="18"/>
                <w:szCs w:val="18"/>
              </w:rPr>
              <w:t>изготовлен из</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E28BE" w:rsidRPr="00DE1F87" w:rsidRDefault="006E28BE" w:rsidP="00DE1F87">
            <w:pPr>
              <w:autoSpaceDE w:val="0"/>
              <w:autoSpaceDN w:val="0"/>
              <w:adjustRightInd w:val="0"/>
              <w:rPr>
                <w:rFonts w:eastAsiaTheme="minorHAnsi"/>
                <w:lang w:eastAsia="en-US"/>
              </w:rPr>
            </w:pPr>
            <w:r w:rsidRPr="00DE1F87">
              <w:rPr>
                <w:rFonts w:eastAsiaTheme="minorHAnsi"/>
                <w:lang w:eastAsia="en-US"/>
              </w:rPr>
              <w:t>Каркаса из пяти лаг с шипами, из ламинированной фанеры, толщиной 27мм по ГОСТ 53920-2010..</w:t>
            </w:r>
          </w:p>
          <w:p w:rsidR="006E28BE" w:rsidRPr="00DE1F87" w:rsidRDefault="006E28BE" w:rsidP="00DE1F87">
            <w:pPr>
              <w:autoSpaceDE w:val="0"/>
              <w:autoSpaceDN w:val="0"/>
              <w:adjustRightInd w:val="0"/>
              <w:rPr>
                <w:rFonts w:eastAsiaTheme="minorHAnsi"/>
                <w:lang w:eastAsia="en-US"/>
              </w:rPr>
            </w:pPr>
            <w:r w:rsidRPr="00DE1F87">
              <w:rPr>
                <w:rFonts w:eastAsiaTheme="minorHAnsi"/>
                <w:lang w:eastAsia="en-US"/>
              </w:rPr>
              <w:t>Крышка пола из ламинированной фанеры размерами 900х900 мм, с антискользящим рабочим слоем, толщиной 18мм по ГОСТ 53920-2010.</w:t>
            </w:r>
          </w:p>
          <w:p w:rsidR="006E28BE" w:rsidRPr="00DE1F87" w:rsidRDefault="006E28BE" w:rsidP="00DE1F87">
            <w:pPr>
              <w:autoSpaceDE w:val="0"/>
              <w:autoSpaceDN w:val="0"/>
              <w:adjustRightInd w:val="0"/>
              <w:rPr>
                <w:rFonts w:eastAsiaTheme="minorHAnsi"/>
                <w:lang w:eastAsia="en-US"/>
              </w:rPr>
            </w:pPr>
            <w:r>
              <w:rPr>
                <w:rFonts w:eastAsiaTheme="minorHAnsi"/>
                <w:lang w:eastAsia="en-US"/>
              </w:rPr>
              <w:t xml:space="preserve">- </w:t>
            </w:r>
            <w:r w:rsidRPr="00DE1F87">
              <w:rPr>
                <w:rFonts w:eastAsiaTheme="minorHAnsi"/>
                <w:lang w:eastAsia="en-US"/>
              </w:rPr>
              <w:t>Конструкция скрепляется трехполочными уголками(4шт) с позиционными отверстиями из листового металла , толщиной 3мм по ГОСТ 19904-74, окрашенными полимерным порошковым покрытием.</w:t>
            </w:r>
          </w:p>
          <w:p w:rsidR="006E28BE" w:rsidRPr="00517B02" w:rsidRDefault="006E28BE" w:rsidP="00DE1F87">
            <w:pPr>
              <w:autoSpaceDE w:val="0"/>
              <w:autoSpaceDN w:val="0"/>
              <w:adjustRightInd w:val="0"/>
              <w:rPr>
                <w:rFonts w:eastAsiaTheme="minorHAnsi"/>
                <w:lang w:eastAsia="en-US"/>
              </w:rPr>
            </w:pPr>
            <w:r w:rsidRPr="00DE1F87">
              <w:rPr>
                <w:rFonts w:eastAsiaTheme="minorHAnsi"/>
                <w:lang w:eastAsia="en-US"/>
              </w:rPr>
              <w:t xml:space="preserve"> - Крепежные элементы должны быть оцинкованы и закрыты пластиковыми заглушками.</w:t>
            </w:r>
          </w:p>
        </w:tc>
      </w:tr>
      <w:bookmarkEnd w:id="5"/>
      <w:bookmarkEnd w:id="6"/>
      <w:tr w:rsidR="006E28BE" w:rsidRPr="00517B02" w:rsidTr="006E28BE">
        <w:trPr>
          <w:trHeight w:val="330"/>
        </w:trPr>
        <w:tc>
          <w:tcPr>
            <w:tcW w:w="566"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E28BE" w:rsidRPr="00DE1F87" w:rsidRDefault="006E28BE" w:rsidP="00DE1F87">
            <w:pPr>
              <w:rPr>
                <w:color w:val="000000"/>
              </w:rPr>
            </w:pPr>
            <w:r w:rsidRPr="00DE1F87">
              <w:rPr>
                <w:b/>
                <w:color w:val="000000"/>
                <w:u w:val="single"/>
              </w:rPr>
              <w:t>Пол перехода - 1 шт.</w:t>
            </w:r>
            <w:r w:rsidRPr="00DE1F87">
              <w:rPr>
                <w:color w:val="000000"/>
              </w:rPr>
              <w:t xml:space="preserve"> (900х1500мм)изготовлен из:</w:t>
            </w:r>
          </w:p>
          <w:p w:rsidR="006E28BE" w:rsidRPr="00517B02" w:rsidRDefault="006E28BE" w:rsidP="00093104">
            <w:pPr>
              <w:snapToGrid w:val="0"/>
              <w:rPr>
                <w:bCs/>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E28BE" w:rsidRPr="00DE1F87" w:rsidRDefault="006E28BE" w:rsidP="00DE1F87">
            <w:pPr>
              <w:rPr>
                <w:color w:val="000000"/>
              </w:rPr>
            </w:pPr>
            <w:r w:rsidRPr="00DE1F87">
              <w:rPr>
                <w:color w:val="000000"/>
              </w:rPr>
              <w:t>Каркаса из шести лаг с шипами и пазами, из ламинированной фанеры, толщиной 27мм по ГОСТ 53920-2010.</w:t>
            </w:r>
          </w:p>
          <w:p w:rsidR="006E28BE" w:rsidRPr="00DE1F87" w:rsidRDefault="006E28BE" w:rsidP="00DE1F87">
            <w:pPr>
              <w:rPr>
                <w:color w:val="000000"/>
              </w:rPr>
            </w:pPr>
            <w:r w:rsidRPr="00DE1F87">
              <w:rPr>
                <w:color w:val="000000"/>
              </w:rPr>
              <w:t>Крышка пола из ламинированной фанеры размером 1500х900мм, с антискользящим рабочим слоем, толщиной 18мм по ГОСТ 53920-2010.</w:t>
            </w:r>
          </w:p>
          <w:p w:rsidR="006E28BE" w:rsidRPr="00DE1F87" w:rsidRDefault="006E28BE" w:rsidP="00DE1F87">
            <w:pPr>
              <w:rPr>
                <w:color w:val="000000"/>
              </w:rPr>
            </w:pPr>
            <w:r w:rsidRPr="00DE1F87">
              <w:rPr>
                <w:color w:val="000000"/>
              </w:rPr>
              <w:t xml:space="preserve"> - Конструкция скрепляется монтажными уголками 90° в количестве 4 шт. и трехполочными уголками(6шт), с позиционными отверстиями из листового металла , толщиной 3мм по ГОСТ 19904-74, окрашенными полимерным порошковым покрытием</w:t>
            </w:r>
          </w:p>
          <w:p w:rsidR="006E28BE" w:rsidRPr="00B06E15" w:rsidRDefault="006E28BE" w:rsidP="00DE1F87">
            <w:pPr>
              <w:rPr>
                <w:color w:val="000000"/>
              </w:rPr>
            </w:pPr>
            <w:r w:rsidRPr="00DE1F87">
              <w:rPr>
                <w:color w:val="000000"/>
              </w:rPr>
              <w:t xml:space="preserve"> - Крепежные элементы должны быть оцинкованы и закрыты пластиковыми за</w:t>
            </w:r>
            <w:r w:rsidRPr="00DE1F87">
              <w:rPr>
                <w:color w:val="000000"/>
              </w:rPr>
              <w:lastRenderedPageBreak/>
              <w:t>глушками.</w:t>
            </w:r>
          </w:p>
        </w:tc>
      </w:tr>
      <w:tr w:rsidR="006E28BE" w:rsidRPr="00517B02" w:rsidTr="006E28BE">
        <w:trPr>
          <w:trHeight w:val="330"/>
        </w:trPr>
        <w:tc>
          <w:tcPr>
            <w:tcW w:w="566"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E28BE" w:rsidRPr="00517B02" w:rsidRDefault="006E28BE" w:rsidP="00093104">
            <w:pPr>
              <w:snapToGrid w:val="0"/>
              <w:rPr>
                <w:bCs/>
              </w:rPr>
            </w:pPr>
            <w:r w:rsidRPr="00DE1F87">
              <w:rPr>
                <w:b/>
                <w:color w:val="000000"/>
                <w:u w:val="single"/>
              </w:rPr>
              <w:t>Крыша на четырехгранную площадку - 1 шт.</w:t>
            </w:r>
            <w:r w:rsidRPr="00DE1F87">
              <w:rPr>
                <w:b/>
                <w:color w:val="000000"/>
              </w:rPr>
              <w:t xml:space="preserve"> </w:t>
            </w:r>
            <w:r w:rsidRPr="00DE1F87">
              <w:rPr>
                <w:color w:val="000000"/>
              </w:rPr>
              <w:t>изготовлена из:</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E28BE" w:rsidRPr="00DE1F87" w:rsidRDefault="006E28BE" w:rsidP="00DE1F87">
            <w:pPr>
              <w:rPr>
                <w:color w:val="000000"/>
              </w:rPr>
            </w:pPr>
            <w:r w:rsidRPr="00DE1F87">
              <w:rPr>
                <w:color w:val="000000"/>
              </w:rPr>
              <w:t>Каркаса из трех лаг с шипами, из влагостойкой ФСФ фанеры, толщиной 15мм - 1 шт, и 21 мм - 2 шт. по ГОСТ 3916.1-96.</w:t>
            </w:r>
          </w:p>
          <w:p w:rsidR="006E28BE" w:rsidRPr="00DE1F87" w:rsidRDefault="006E28BE" w:rsidP="00DE1F87">
            <w:pPr>
              <w:rPr>
                <w:color w:val="000000"/>
              </w:rPr>
            </w:pPr>
            <w:r w:rsidRPr="00DE1F87">
              <w:rPr>
                <w:color w:val="000000"/>
              </w:rPr>
              <w:t>Скаты крыши фигурной формы (2шт) из влагостойкой ФСФ фанеры габаритами 1100х685 мм , толщиной не менее 15мм по ГОСТ 3916.1-96. В скатах предусмотрены два паза для позиционирования в них лаг крыши.</w:t>
            </w:r>
          </w:p>
          <w:p w:rsidR="006E28BE" w:rsidRPr="00DE1F87" w:rsidRDefault="006E28BE" w:rsidP="00DE1F87">
            <w:pPr>
              <w:rPr>
                <w:color w:val="000000"/>
              </w:rPr>
            </w:pPr>
            <w:r w:rsidRPr="00DE1F87">
              <w:rPr>
                <w:color w:val="000000"/>
              </w:rPr>
              <w:t xml:space="preserve"> - Конструкция собирается шип-паз, для надежности конструкции и безопасности эксплуатации, и скрепляется монтажными уголками 90° (8шт) с позиционными отверстиями из листового металла , толщиной 3мм по ГОСТ 19904-74, окрашенными полимерным порошковым покрытием.</w:t>
            </w:r>
          </w:p>
          <w:p w:rsidR="006E28BE" w:rsidRPr="00B06E15" w:rsidRDefault="006E28BE" w:rsidP="00DE1F87">
            <w:pPr>
              <w:rPr>
                <w:color w:val="000000"/>
              </w:rPr>
            </w:pPr>
            <w:r w:rsidRPr="00DE1F87">
              <w:rPr>
                <w:color w:val="000000"/>
              </w:rPr>
              <w:t xml:space="preserve"> - Крепежные элементы должны быть оцинкованы и закрыты пластиковыми заглушками.</w:t>
            </w:r>
          </w:p>
        </w:tc>
      </w:tr>
      <w:tr w:rsidR="006E28BE" w:rsidRPr="00517B02" w:rsidTr="006E28BE">
        <w:trPr>
          <w:trHeight w:val="330"/>
        </w:trPr>
        <w:tc>
          <w:tcPr>
            <w:tcW w:w="566"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E28BE" w:rsidRPr="00517B02" w:rsidRDefault="006E28BE" w:rsidP="00093104">
            <w:r w:rsidRPr="00DE1F87">
              <w:rPr>
                <w:b/>
                <w:color w:val="000000"/>
                <w:u w:val="single"/>
              </w:rPr>
              <w:t>Опорные столбы</w:t>
            </w:r>
            <w:r w:rsidRPr="00DE1F87">
              <w:rPr>
                <w:b/>
                <w:color w:val="000000"/>
              </w:rPr>
              <w:t>-12шт</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E28BE" w:rsidRPr="00B06E15" w:rsidRDefault="006E28BE" w:rsidP="00B06E15">
            <w:pPr>
              <w:rPr>
                <w:color w:val="000000"/>
              </w:rPr>
            </w:pPr>
            <w:r w:rsidRPr="00DE1F87">
              <w:rPr>
                <w:color w:val="000000"/>
              </w:rPr>
              <w:t xml:space="preserve">из клееного бруса, не менее 100х100мм в сечении . Открытые торцы </w:t>
            </w:r>
            <w:r>
              <w:rPr>
                <w:color w:val="000000"/>
              </w:rPr>
              <w:t xml:space="preserve">столбов ,закрыть декоративными, </w:t>
            </w:r>
            <w:r w:rsidRPr="00DE1F87">
              <w:rPr>
                <w:color w:val="000000"/>
              </w:rPr>
              <w:t>пластиковыми колпаками.</w:t>
            </w:r>
          </w:p>
        </w:tc>
      </w:tr>
      <w:tr w:rsidR="006E28BE" w:rsidRPr="00517B02" w:rsidTr="006E28BE">
        <w:trPr>
          <w:trHeight w:val="330"/>
        </w:trPr>
        <w:tc>
          <w:tcPr>
            <w:tcW w:w="566"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E28BE" w:rsidRPr="00517B02" w:rsidRDefault="006E28BE" w:rsidP="00093104">
            <w:r w:rsidRPr="00DE1F87">
              <w:rPr>
                <w:rFonts w:eastAsiaTheme="minorHAnsi"/>
                <w:b/>
                <w:u w:val="single"/>
                <w:lang w:eastAsia="en-US"/>
              </w:rPr>
              <w:t>Горка прямая высотой не более 1,0м - 1 шт.</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E28BE" w:rsidRPr="00517B02" w:rsidRDefault="006E28BE" w:rsidP="00EE28A2">
            <w:pPr>
              <w:rPr>
                <w:rFonts w:eastAsiaTheme="minorHAnsi"/>
                <w:lang w:eastAsia="en-US"/>
              </w:rPr>
            </w:pPr>
            <w:r w:rsidRPr="00DE1F87">
              <w:rPr>
                <w:rFonts w:eastAsiaTheme="minorHAnsi"/>
                <w:lang w:eastAsia="en-US"/>
              </w:rPr>
              <w:t>с рабочей поверхностью из зеркальной нержавеющей стали 1,5 мм, с бортами из влагостойкой ФСФ фанеры толщиной не менее 27 мм по ГОСТ 3916.1-96. Высота бортов горки не менее 200 мм. На стартовом участке горки предусмотрено защитное ограждение изготовленное из ФСФ фанеры толщиной 21 мм по ГОСТ 3916.1-96 и высотой не менее 630 мм. Также стартовый участок горок оборудован защитной перекладиной. Перекладина расположена на расстоянии 700 мм от уровня площадки. Перекладина изготовлена из водопроводной трубы диаметром Ду 20 по ГОСТ 3262-75. На торцах перекладины приварены пластины с двумя отверстиями для крепления.</w:t>
            </w:r>
          </w:p>
        </w:tc>
      </w:tr>
      <w:tr w:rsidR="006E28BE" w:rsidRPr="00517B02" w:rsidTr="006E28BE">
        <w:trPr>
          <w:trHeight w:val="330"/>
        </w:trPr>
        <w:tc>
          <w:tcPr>
            <w:tcW w:w="566"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E28BE" w:rsidRPr="00DE1F87" w:rsidRDefault="006E28BE" w:rsidP="00DE1F87">
            <w:pPr>
              <w:rPr>
                <w:rFonts w:eastAsiaTheme="minorHAnsi"/>
                <w:lang w:eastAsia="en-US"/>
              </w:rPr>
            </w:pPr>
            <w:r w:rsidRPr="00DE1F87">
              <w:rPr>
                <w:rFonts w:eastAsiaTheme="minorHAnsi"/>
                <w:b/>
                <w:u w:val="single"/>
                <w:lang w:eastAsia="en-US"/>
              </w:rPr>
              <w:t>Лестница высотой 1000мм - 1 шт.</w:t>
            </w:r>
            <w:r w:rsidRPr="00DE1F87">
              <w:rPr>
                <w:rFonts w:eastAsiaTheme="minorHAnsi"/>
                <w:lang w:eastAsia="en-US"/>
              </w:rPr>
              <w:t xml:space="preserve"> изготовлена из:</w:t>
            </w:r>
          </w:p>
          <w:p w:rsidR="006E28BE" w:rsidRPr="00517B02" w:rsidRDefault="006E28BE" w:rsidP="00093104"/>
        </w:tc>
        <w:tc>
          <w:tcPr>
            <w:tcW w:w="8505" w:type="dxa"/>
            <w:tcBorders>
              <w:top w:val="single" w:sz="4" w:space="0" w:color="auto"/>
              <w:left w:val="single" w:sz="4" w:space="0" w:color="auto"/>
              <w:bottom w:val="single" w:sz="4" w:space="0" w:color="auto"/>
              <w:right w:val="single" w:sz="4" w:space="0" w:color="auto"/>
            </w:tcBorders>
            <w:shd w:val="clear" w:color="auto" w:fill="auto"/>
          </w:tcPr>
          <w:p w:rsidR="006E28BE" w:rsidRPr="00DE1F87" w:rsidRDefault="006E28BE" w:rsidP="00DE1F87">
            <w:pPr>
              <w:numPr>
                <w:ilvl w:val="0"/>
                <w:numId w:val="7"/>
              </w:numPr>
              <w:rPr>
                <w:rFonts w:eastAsiaTheme="minorHAnsi"/>
                <w:lang w:eastAsia="en-US"/>
              </w:rPr>
            </w:pPr>
            <w:r w:rsidRPr="00DE1F87">
              <w:rPr>
                <w:rFonts w:eastAsiaTheme="minorHAnsi"/>
                <w:lang w:eastAsia="en-US"/>
              </w:rPr>
              <w:t>Перила (2шт) , из влагостойкой ФСФ фанеры, толщиной не менее 27мм по ГОСТ 3916.1-96</w:t>
            </w:r>
          </w:p>
          <w:p w:rsidR="006E28BE" w:rsidRPr="00DE1F87" w:rsidRDefault="006E28BE" w:rsidP="00DE1F87">
            <w:pPr>
              <w:numPr>
                <w:ilvl w:val="0"/>
                <w:numId w:val="7"/>
              </w:numPr>
              <w:rPr>
                <w:rFonts w:eastAsiaTheme="minorHAnsi"/>
                <w:lang w:eastAsia="en-US"/>
              </w:rPr>
            </w:pPr>
            <w:r w:rsidRPr="00DE1F87">
              <w:rPr>
                <w:rFonts w:eastAsiaTheme="minorHAnsi"/>
                <w:lang w:eastAsia="en-US"/>
              </w:rPr>
              <w:t>Основание(2шт) позиционными пазами для ступеней, из влагостойкой ФСФ фанеры, толщиной не менее 27мм по ГОСТ 3916.1-96.</w:t>
            </w:r>
          </w:p>
          <w:p w:rsidR="006E28BE" w:rsidRPr="00DE1F87" w:rsidRDefault="006E28BE" w:rsidP="00DE1F87">
            <w:pPr>
              <w:numPr>
                <w:ilvl w:val="0"/>
                <w:numId w:val="7"/>
              </w:numPr>
              <w:rPr>
                <w:rFonts w:eastAsiaTheme="minorHAnsi"/>
                <w:lang w:eastAsia="en-US"/>
              </w:rPr>
            </w:pPr>
            <w:r w:rsidRPr="00DE1F87">
              <w:rPr>
                <w:rFonts w:eastAsiaTheme="minorHAnsi"/>
                <w:lang w:eastAsia="en-US"/>
              </w:rPr>
              <w:t>Ступеней(4шт) из ламинированной влагостойкой фанеры размерами 700х250мм, с антискользящим рабочим слоем, толщиной 27мм по ГОСТ 53920-2010.</w:t>
            </w:r>
          </w:p>
          <w:p w:rsidR="006E28BE" w:rsidRPr="00DE1F87" w:rsidRDefault="006E28BE" w:rsidP="00DE1F87">
            <w:pPr>
              <w:numPr>
                <w:ilvl w:val="0"/>
                <w:numId w:val="7"/>
              </w:numPr>
              <w:rPr>
                <w:rFonts w:eastAsiaTheme="minorHAnsi"/>
                <w:lang w:eastAsia="en-US"/>
              </w:rPr>
            </w:pPr>
            <w:r w:rsidRPr="00DE1F87">
              <w:rPr>
                <w:rFonts w:eastAsiaTheme="minorHAnsi"/>
                <w:lang w:eastAsia="en-US"/>
              </w:rPr>
              <w:t xml:space="preserve">Декор(8шт) в виде круга Ф160мм, из влагостойкой ФСФ фанеры, толщиной 27мм по ГОСТ 3916.1-96. </w:t>
            </w:r>
          </w:p>
          <w:p w:rsidR="006E28BE" w:rsidRPr="00DE1F87" w:rsidRDefault="006E28BE" w:rsidP="00DE1F87">
            <w:pPr>
              <w:rPr>
                <w:rFonts w:eastAsiaTheme="minorHAnsi"/>
                <w:lang w:eastAsia="en-US"/>
              </w:rPr>
            </w:pPr>
            <w:r w:rsidRPr="00DE1F87">
              <w:rPr>
                <w:rFonts w:eastAsiaTheme="minorHAnsi"/>
                <w:lang w:eastAsia="en-US"/>
              </w:rPr>
              <w:t xml:space="preserve"> - Конструкция собирается шип-паз, для надежности конструкции и безопасности эксплуатации , и скрепляется монтажными уголками(8шт) с позиционными отверстиями из листового металла , толщиной 3мм по ГОСТ 19904-74, окра</w:t>
            </w:r>
            <w:r w:rsidRPr="00DE1F87">
              <w:rPr>
                <w:rFonts w:eastAsiaTheme="minorHAnsi"/>
                <w:lang w:eastAsia="en-US"/>
              </w:rPr>
              <w:lastRenderedPageBreak/>
              <w:t>шенными полимерным порошковым покрытием</w:t>
            </w:r>
          </w:p>
          <w:p w:rsidR="006E28BE" w:rsidRPr="00DE1F87" w:rsidRDefault="006E28BE" w:rsidP="00DE1F87">
            <w:pPr>
              <w:rPr>
                <w:rFonts w:eastAsiaTheme="minorHAnsi"/>
                <w:lang w:eastAsia="en-US"/>
              </w:rPr>
            </w:pPr>
            <w:r w:rsidRPr="00DE1F87">
              <w:rPr>
                <w:rFonts w:eastAsiaTheme="minorHAnsi"/>
                <w:lang w:eastAsia="en-US"/>
              </w:rPr>
              <w:t xml:space="preserve"> - К основаниям бортов крепятся закладные элементы для фиксации к грунту. Основа закладной изготовлена из профильной трубы 40х20х2 мм длиной </w:t>
            </w:r>
            <w:r w:rsidRPr="00DE1F87">
              <w:rPr>
                <w:rFonts w:eastAsiaTheme="minorHAnsi"/>
                <w:lang w:val="en-US" w:eastAsia="en-US"/>
              </w:rPr>
              <w:t>L</w:t>
            </w:r>
            <w:r w:rsidRPr="00DE1F87">
              <w:rPr>
                <w:rFonts w:eastAsiaTheme="minorHAnsi"/>
                <w:lang w:eastAsia="en-US"/>
              </w:rPr>
              <w:t>=600мм по ГОСТ 8645-68, в которой предусмотрены два отверстия Ф10 для фиксации закладной к фанере. В нижней части трубы приварена опорная пластина размерами 80х80 мм из листа 3 мм по ГОСТ 19904-74.</w:t>
            </w:r>
          </w:p>
          <w:p w:rsidR="006E28BE" w:rsidRPr="00DE1F87" w:rsidRDefault="006E28BE" w:rsidP="00DE1F87">
            <w:pPr>
              <w:rPr>
                <w:rFonts w:eastAsiaTheme="minorHAnsi"/>
                <w:lang w:eastAsia="en-US"/>
              </w:rPr>
            </w:pPr>
            <w:r w:rsidRPr="00DE1F87">
              <w:rPr>
                <w:rFonts w:eastAsiaTheme="minorHAnsi"/>
                <w:lang w:eastAsia="en-US"/>
              </w:rPr>
              <w:t xml:space="preserve"> - Крепежные элементы должны быть оцинкованы и закрыты пластиковыми заглушками. </w:t>
            </w:r>
          </w:p>
          <w:p w:rsidR="006E28BE" w:rsidRPr="00517B02" w:rsidRDefault="006E28BE" w:rsidP="00EE28A2">
            <w:pPr>
              <w:rPr>
                <w:rFonts w:eastAsiaTheme="minorHAnsi"/>
                <w:lang w:eastAsia="en-US"/>
              </w:rPr>
            </w:pPr>
          </w:p>
        </w:tc>
      </w:tr>
      <w:tr w:rsidR="006E28BE" w:rsidRPr="00517B02" w:rsidTr="006E28BE">
        <w:trPr>
          <w:trHeight w:val="330"/>
        </w:trPr>
        <w:tc>
          <w:tcPr>
            <w:tcW w:w="566"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E28BE" w:rsidRPr="006E28BE" w:rsidRDefault="006E28BE" w:rsidP="006E28BE">
            <w:pPr>
              <w:autoSpaceDE w:val="0"/>
              <w:autoSpaceDN w:val="0"/>
              <w:adjustRightInd w:val="0"/>
              <w:rPr>
                <w:rFonts w:eastAsiaTheme="minorHAnsi"/>
                <w:lang w:eastAsia="en-US"/>
              </w:rPr>
            </w:pPr>
            <w:r w:rsidRPr="006E28BE">
              <w:rPr>
                <w:rFonts w:eastAsiaTheme="minorHAnsi"/>
                <w:b/>
                <w:u w:val="single"/>
                <w:lang w:eastAsia="en-US"/>
              </w:rPr>
              <w:t xml:space="preserve">Лесенка 1000мм - 1шт. </w:t>
            </w:r>
            <w:r w:rsidRPr="006E28BE">
              <w:rPr>
                <w:rFonts w:eastAsiaTheme="minorHAnsi"/>
                <w:lang w:eastAsia="en-US"/>
              </w:rPr>
              <w:t>изготовлена из:</w:t>
            </w:r>
          </w:p>
          <w:p w:rsidR="006E28BE" w:rsidRPr="00517B02" w:rsidRDefault="006E28BE" w:rsidP="009E6E1A"/>
        </w:tc>
        <w:tc>
          <w:tcPr>
            <w:tcW w:w="8505" w:type="dxa"/>
            <w:tcBorders>
              <w:top w:val="single" w:sz="4" w:space="0" w:color="auto"/>
              <w:left w:val="single" w:sz="4" w:space="0" w:color="auto"/>
              <w:bottom w:val="single" w:sz="4" w:space="0" w:color="auto"/>
              <w:right w:val="single" w:sz="4" w:space="0" w:color="auto"/>
            </w:tcBorders>
            <w:shd w:val="clear" w:color="auto" w:fill="auto"/>
          </w:tcPr>
          <w:p w:rsidR="006E28BE" w:rsidRPr="006E28BE" w:rsidRDefault="006E28BE" w:rsidP="006E28BE">
            <w:pPr>
              <w:numPr>
                <w:ilvl w:val="0"/>
                <w:numId w:val="7"/>
              </w:numPr>
              <w:autoSpaceDE w:val="0"/>
              <w:autoSpaceDN w:val="0"/>
              <w:adjustRightInd w:val="0"/>
              <w:rPr>
                <w:rFonts w:eastAsiaTheme="minorHAnsi"/>
                <w:lang w:eastAsia="en-US"/>
              </w:rPr>
            </w:pPr>
            <w:r w:rsidRPr="006E28BE">
              <w:rPr>
                <w:rFonts w:eastAsiaTheme="minorHAnsi"/>
                <w:lang w:eastAsia="en-US"/>
              </w:rPr>
              <w:t>Боковины (2шт) с позиционными пазами для настила, из ФСФ фанеры, толщиной не менее 27мм по ГОСТ 3916.1-96.</w:t>
            </w:r>
          </w:p>
          <w:p w:rsidR="006E28BE" w:rsidRPr="006E28BE" w:rsidRDefault="006E28BE" w:rsidP="006E28BE">
            <w:pPr>
              <w:numPr>
                <w:ilvl w:val="0"/>
                <w:numId w:val="7"/>
              </w:numPr>
              <w:autoSpaceDE w:val="0"/>
              <w:autoSpaceDN w:val="0"/>
              <w:adjustRightInd w:val="0"/>
              <w:rPr>
                <w:rFonts w:eastAsiaTheme="minorHAnsi"/>
                <w:lang w:eastAsia="en-US"/>
              </w:rPr>
            </w:pPr>
            <w:r w:rsidRPr="006E28BE">
              <w:rPr>
                <w:rFonts w:eastAsiaTheme="minorHAnsi"/>
                <w:lang w:eastAsia="en-US"/>
              </w:rPr>
              <w:t>Панель (1шт) с семью пазами расположенными в шахматном порядке из ламинированной влагостойкой ФСФ фанеры, с антискользящим рабочим слоем, толщиной 27мм по ГОСТ 53920-2010.</w:t>
            </w:r>
          </w:p>
          <w:p w:rsidR="006E28BE" w:rsidRPr="006E28BE" w:rsidRDefault="006E28BE" w:rsidP="006E28BE">
            <w:pPr>
              <w:autoSpaceDE w:val="0"/>
              <w:autoSpaceDN w:val="0"/>
              <w:adjustRightInd w:val="0"/>
              <w:rPr>
                <w:rFonts w:eastAsiaTheme="minorHAnsi"/>
                <w:lang w:eastAsia="en-US"/>
              </w:rPr>
            </w:pPr>
            <w:r w:rsidRPr="006E28BE">
              <w:rPr>
                <w:rFonts w:eastAsiaTheme="minorHAnsi"/>
                <w:lang w:eastAsia="en-US"/>
              </w:rPr>
              <w:t xml:space="preserve"> - Конструкция собирается шип-паз, для надежности конструкции и безопасности эксплуатации , и скрепляется монтажными уголками(6шт) с позиционными отверстиями из листового металла , толщиной 3мм по ГОСТ 19904-74 , окрашенными полимерным порошковым покрытием</w:t>
            </w:r>
          </w:p>
          <w:p w:rsidR="006E28BE" w:rsidRPr="00517B02" w:rsidRDefault="006E28BE" w:rsidP="00B06E15">
            <w:pPr>
              <w:autoSpaceDE w:val="0"/>
              <w:autoSpaceDN w:val="0"/>
              <w:adjustRightInd w:val="0"/>
              <w:rPr>
                <w:rFonts w:eastAsiaTheme="minorHAnsi"/>
                <w:lang w:eastAsia="en-US"/>
              </w:rPr>
            </w:pPr>
            <w:r w:rsidRPr="006E28BE">
              <w:rPr>
                <w:rFonts w:eastAsiaTheme="minorHAnsi"/>
                <w:lang w:eastAsia="en-US"/>
              </w:rPr>
              <w:t xml:space="preserve">- К основаниям бортов крепятся закладные элементы для фиксации к грунту. Основа закладной изготовлена из профильной трубы 40х20х2 мм длиной </w:t>
            </w:r>
            <w:r w:rsidRPr="006E28BE">
              <w:rPr>
                <w:rFonts w:eastAsiaTheme="minorHAnsi"/>
                <w:lang w:val="en-US" w:eastAsia="en-US"/>
              </w:rPr>
              <w:t>L</w:t>
            </w:r>
            <w:r w:rsidRPr="006E28BE">
              <w:rPr>
                <w:rFonts w:eastAsiaTheme="minorHAnsi"/>
                <w:lang w:eastAsia="en-US"/>
              </w:rPr>
              <w:t>=600мм по ГОСТ 8645-68, в которой предусмотрены два отверстия Ф10 для фиксации закладной к фанере. В нижней части трубы приварена опорная пластина размерами 80х80 мм из листа 3 мм по ГОСТ 19904-74.</w:t>
            </w:r>
          </w:p>
        </w:tc>
      </w:tr>
      <w:tr w:rsidR="006E28BE" w:rsidRPr="00517B02" w:rsidTr="006E28BE">
        <w:trPr>
          <w:trHeight w:val="330"/>
        </w:trPr>
        <w:tc>
          <w:tcPr>
            <w:tcW w:w="566"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
                <w:bCs/>
              </w:rPr>
            </w:pPr>
          </w:p>
        </w:tc>
        <w:tc>
          <w:tcPr>
            <w:tcW w:w="2410" w:type="dxa"/>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E28BE" w:rsidRPr="006E28BE" w:rsidRDefault="006E28BE" w:rsidP="006E28BE">
            <w:pPr>
              <w:autoSpaceDE w:val="0"/>
              <w:autoSpaceDN w:val="0"/>
              <w:adjustRightInd w:val="0"/>
              <w:rPr>
                <w:rFonts w:eastAsiaTheme="minorHAnsi"/>
                <w:lang w:eastAsia="en-US"/>
              </w:rPr>
            </w:pPr>
            <w:r w:rsidRPr="006E28BE">
              <w:rPr>
                <w:rFonts w:eastAsiaTheme="minorHAnsi"/>
                <w:b/>
                <w:u w:val="single"/>
                <w:lang w:eastAsia="en-US"/>
              </w:rPr>
              <w:t xml:space="preserve">Забег полукруглый - 1 шт. </w:t>
            </w:r>
            <w:r w:rsidRPr="006E28BE">
              <w:rPr>
                <w:rFonts w:eastAsiaTheme="minorHAnsi"/>
                <w:lang w:eastAsia="en-US"/>
              </w:rPr>
              <w:t>изготовлен из:</w:t>
            </w:r>
          </w:p>
          <w:p w:rsidR="006E28BE" w:rsidRPr="006E28BE" w:rsidRDefault="006E28BE" w:rsidP="006E28BE">
            <w:pPr>
              <w:autoSpaceDE w:val="0"/>
              <w:autoSpaceDN w:val="0"/>
              <w:adjustRightInd w:val="0"/>
              <w:rPr>
                <w:rFonts w:eastAsiaTheme="minorHAnsi"/>
                <w:b/>
                <w:u w:val="single"/>
                <w:lang w:eastAsia="en-US"/>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E28BE" w:rsidRPr="006E28BE" w:rsidRDefault="006E28BE" w:rsidP="006E28BE">
            <w:pPr>
              <w:numPr>
                <w:ilvl w:val="0"/>
                <w:numId w:val="7"/>
              </w:numPr>
              <w:autoSpaceDE w:val="0"/>
              <w:autoSpaceDN w:val="0"/>
              <w:adjustRightInd w:val="0"/>
              <w:rPr>
                <w:rFonts w:eastAsiaTheme="minorHAnsi"/>
                <w:lang w:eastAsia="en-US"/>
              </w:rPr>
            </w:pPr>
            <w:r w:rsidRPr="006E28BE">
              <w:rPr>
                <w:rFonts w:eastAsiaTheme="minorHAnsi"/>
                <w:lang w:eastAsia="en-US"/>
              </w:rPr>
              <w:t>Боковин каплеобразной формы (2шт) с позиционными пазами для настила, из ФСФ фанеры, толщиной не менее 27мм по ГОСТ 3916.1-96.</w:t>
            </w:r>
          </w:p>
          <w:p w:rsidR="006E28BE" w:rsidRPr="006E28BE" w:rsidRDefault="006E28BE" w:rsidP="006E28BE">
            <w:pPr>
              <w:numPr>
                <w:ilvl w:val="0"/>
                <w:numId w:val="7"/>
              </w:numPr>
              <w:autoSpaceDE w:val="0"/>
              <w:autoSpaceDN w:val="0"/>
              <w:adjustRightInd w:val="0"/>
              <w:rPr>
                <w:rFonts w:eastAsiaTheme="minorHAnsi"/>
                <w:lang w:eastAsia="en-US"/>
              </w:rPr>
            </w:pPr>
            <w:r w:rsidRPr="006E28BE">
              <w:rPr>
                <w:rFonts w:eastAsiaTheme="minorHAnsi"/>
                <w:lang w:eastAsia="en-US"/>
              </w:rPr>
              <w:t>Ступеней(6шт) из ламинированной влагостойкой фанеры размерами 700х250мм, с антискользящим рабочим слоем, толщиной 27мм по ГОСТ 53920-2010. В нижней ступени отверстие Ø22мм для фиксации вспомогательного каната.</w:t>
            </w:r>
          </w:p>
          <w:p w:rsidR="006E28BE" w:rsidRPr="006E28BE" w:rsidRDefault="006E28BE" w:rsidP="006E28BE">
            <w:pPr>
              <w:numPr>
                <w:ilvl w:val="0"/>
                <w:numId w:val="7"/>
              </w:numPr>
              <w:autoSpaceDE w:val="0"/>
              <w:autoSpaceDN w:val="0"/>
              <w:adjustRightInd w:val="0"/>
              <w:rPr>
                <w:rFonts w:eastAsiaTheme="minorHAnsi"/>
                <w:lang w:eastAsia="en-US"/>
              </w:rPr>
            </w:pPr>
            <w:r w:rsidRPr="006E28BE">
              <w:rPr>
                <w:rFonts w:eastAsiaTheme="minorHAnsi"/>
                <w:lang w:eastAsia="en-US"/>
              </w:rPr>
              <w:t>Декора(2шт) , из ФСФ фанеры, толщиной 21мм по ГОСТ 3916.1-96.</w:t>
            </w:r>
          </w:p>
          <w:p w:rsidR="006E28BE" w:rsidRPr="006E28BE" w:rsidRDefault="006E28BE" w:rsidP="006E28BE">
            <w:pPr>
              <w:autoSpaceDE w:val="0"/>
              <w:autoSpaceDN w:val="0"/>
              <w:adjustRightInd w:val="0"/>
              <w:rPr>
                <w:rFonts w:eastAsiaTheme="minorHAnsi"/>
                <w:lang w:eastAsia="en-US"/>
              </w:rPr>
            </w:pPr>
            <w:r w:rsidRPr="006E28BE">
              <w:rPr>
                <w:rFonts w:eastAsiaTheme="minorHAnsi"/>
                <w:lang w:eastAsia="en-US"/>
              </w:rPr>
              <w:t xml:space="preserve"> - Конструкция собирается шип-паз, для надежности конструкции и безопасности эксплуатации , и скрепляется монтажными уголками 90°(12шт) с позиционными отверстиями из листового металла , толщиной 3мм по ГОСТ 19904-74, окрашенными полимерным порошковым покрытием.</w:t>
            </w:r>
          </w:p>
          <w:p w:rsidR="006E28BE" w:rsidRPr="006E28BE" w:rsidRDefault="006E28BE" w:rsidP="006E28BE">
            <w:pPr>
              <w:autoSpaceDE w:val="0"/>
              <w:autoSpaceDN w:val="0"/>
              <w:adjustRightInd w:val="0"/>
              <w:rPr>
                <w:rFonts w:eastAsiaTheme="minorHAnsi"/>
                <w:lang w:eastAsia="en-US"/>
              </w:rPr>
            </w:pPr>
            <w:r w:rsidRPr="006E28BE">
              <w:rPr>
                <w:rFonts w:eastAsiaTheme="minorHAnsi"/>
                <w:lang w:eastAsia="en-US"/>
              </w:rPr>
              <w:t xml:space="preserve">- В радиусный паз бортов устанавливается подвижный элемент"катушка" из </w:t>
            </w:r>
            <w:r w:rsidRPr="006E28BE">
              <w:rPr>
                <w:rFonts w:eastAsiaTheme="minorHAnsi"/>
                <w:lang w:eastAsia="en-US"/>
              </w:rPr>
              <w:lastRenderedPageBreak/>
              <w:t>двух кругляшей из ФСФ фанеры, толщиной 21мм по ГОСТ 3916.1-96</w:t>
            </w:r>
          </w:p>
          <w:p w:rsidR="006E28BE" w:rsidRPr="006E28BE" w:rsidRDefault="006E28BE" w:rsidP="006E28BE">
            <w:pPr>
              <w:autoSpaceDE w:val="0"/>
              <w:autoSpaceDN w:val="0"/>
              <w:adjustRightInd w:val="0"/>
              <w:rPr>
                <w:rFonts w:eastAsiaTheme="minorHAnsi"/>
                <w:lang w:eastAsia="en-US"/>
              </w:rPr>
            </w:pPr>
            <w:r w:rsidRPr="006E28BE">
              <w:rPr>
                <w:rFonts w:eastAsiaTheme="minorHAnsi"/>
                <w:lang w:eastAsia="en-US"/>
              </w:rPr>
              <w:t xml:space="preserve"> - К основаниям бортов крепятся закладные элементы для фиксации к грунту. Основа закладной изготовлена из профильной трубы 40х20х2 мм длиной </w:t>
            </w:r>
            <w:r w:rsidRPr="006E28BE">
              <w:rPr>
                <w:rFonts w:eastAsiaTheme="minorHAnsi"/>
                <w:lang w:val="en-US" w:eastAsia="en-US"/>
              </w:rPr>
              <w:t>L</w:t>
            </w:r>
            <w:r w:rsidRPr="006E28BE">
              <w:rPr>
                <w:rFonts w:eastAsiaTheme="minorHAnsi"/>
                <w:lang w:eastAsia="en-US"/>
              </w:rPr>
              <w:t>=600мм по ГОСТ 8645-68, в которой предусмотрены два отверстия Ф10 для фиксации закладной к фанере. В нижней части трубы приварена опорная пластина размерами 80х80 мм из листа 3 мм по ГОСТ 19904-74.</w:t>
            </w:r>
          </w:p>
          <w:p w:rsidR="006E28BE" w:rsidRPr="006E28BE" w:rsidRDefault="006E28BE" w:rsidP="006E28BE">
            <w:pPr>
              <w:autoSpaceDE w:val="0"/>
              <w:autoSpaceDN w:val="0"/>
              <w:adjustRightInd w:val="0"/>
              <w:rPr>
                <w:rFonts w:eastAsiaTheme="minorHAnsi"/>
                <w:lang w:eastAsia="en-US"/>
              </w:rPr>
            </w:pPr>
            <w:r w:rsidRPr="006E28BE">
              <w:rPr>
                <w:rFonts w:eastAsiaTheme="minorHAnsi"/>
                <w:lang w:eastAsia="en-US"/>
              </w:rPr>
              <w:t xml:space="preserve"> - Крепежные элементы должны быть оцинкованы и закрыты пластиковыми заглушками.</w:t>
            </w:r>
          </w:p>
        </w:tc>
      </w:tr>
      <w:tr w:rsidR="006E28BE" w:rsidRPr="00517B02" w:rsidTr="006E28BE">
        <w:trPr>
          <w:trHeight w:val="330"/>
        </w:trPr>
        <w:tc>
          <w:tcPr>
            <w:tcW w:w="566" w:type="dxa"/>
            <w:vMerge/>
            <w:tcBorders>
              <w:left w:val="single" w:sz="4" w:space="0" w:color="auto"/>
              <w:right w:val="single" w:sz="4" w:space="0" w:color="auto"/>
            </w:tcBorders>
            <w:shd w:val="clear" w:color="auto" w:fill="auto"/>
          </w:tcPr>
          <w:p w:rsidR="006E28BE" w:rsidRPr="00517B02" w:rsidRDefault="006E28BE" w:rsidP="00093104">
            <w:pPr>
              <w:snapToGrid w:val="0"/>
              <w:jc w:val="center"/>
              <w:rPr>
                <w:b/>
                <w:bCs/>
              </w:rPr>
            </w:pPr>
          </w:p>
        </w:tc>
        <w:tc>
          <w:tcPr>
            <w:tcW w:w="2410" w:type="dxa"/>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E28BE" w:rsidRPr="006E28BE" w:rsidRDefault="006E28BE" w:rsidP="006E28BE">
            <w:pPr>
              <w:autoSpaceDE w:val="0"/>
              <w:autoSpaceDN w:val="0"/>
              <w:adjustRightInd w:val="0"/>
              <w:rPr>
                <w:rFonts w:eastAsiaTheme="minorHAnsi"/>
                <w:lang w:eastAsia="en-US"/>
              </w:rPr>
            </w:pPr>
            <w:r w:rsidRPr="006E28BE">
              <w:rPr>
                <w:rFonts w:eastAsiaTheme="minorHAnsi"/>
                <w:b/>
                <w:u w:val="single"/>
                <w:lang w:eastAsia="en-US"/>
              </w:rPr>
              <w:t>Защитное ограждение - 6 шт.</w:t>
            </w:r>
            <w:r w:rsidRPr="006E28BE">
              <w:rPr>
                <w:rFonts w:eastAsiaTheme="minorHAnsi"/>
                <w:lang w:eastAsia="en-US"/>
              </w:rPr>
              <w:t xml:space="preserve"> изготовлено из:</w:t>
            </w:r>
          </w:p>
          <w:p w:rsidR="006E28BE" w:rsidRPr="006E28BE" w:rsidRDefault="006E28BE" w:rsidP="006E28BE">
            <w:pPr>
              <w:autoSpaceDE w:val="0"/>
              <w:autoSpaceDN w:val="0"/>
              <w:adjustRightInd w:val="0"/>
              <w:rPr>
                <w:rFonts w:eastAsiaTheme="minorHAnsi"/>
                <w:b/>
                <w:u w:val="single"/>
                <w:lang w:eastAsia="en-US"/>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E28BE" w:rsidRPr="006E28BE" w:rsidRDefault="006E28BE" w:rsidP="006E28BE">
            <w:pPr>
              <w:numPr>
                <w:ilvl w:val="0"/>
                <w:numId w:val="7"/>
              </w:numPr>
              <w:autoSpaceDE w:val="0"/>
              <w:autoSpaceDN w:val="0"/>
              <w:adjustRightInd w:val="0"/>
              <w:rPr>
                <w:rFonts w:eastAsiaTheme="minorHAnsi"/>
                <w:lang w:eastAsia="en-US"/>
              </w:rPr>
            </w:pPr>
            <w:r w:rsidRPr="006E28BE">
              <w:rPr>
                <w:rFonts w:eastAsiaTheme="minorHAnsi"/>
                <w:lang w:eastAsia="en-US"/>
              </w:rPr>
              <w:t>Борта из влагостойкой ФСФ фанеры(870х700мм), толщиной не менее 21мм по ГОСТ 3916.1-96.</w:t>
            </w:r>
          </w:p>
          <w:p w:rsidR="006E28BE" w:rsidRPr="006E28BE" w:rsidRDefault="006E28BE" w:rsidP="006E28BE">
            <w:pPr>
              <w:numPr>
                <w:ilvl w:val="0"/>
                <w:numId w:val="7"/>
              </w:numPr>
              <w:autoSpaceDE w:val="0"/>
              <w:autoSpaceDN w:val="0"/>
              <w:adjustRightInd w:val="0"/>
              <w:rPr>
                <w:rFonts w:eastAsiaTheme="minorHAnsi"/>
                <w:lang w:eastAsia="en-US"/>
              </w:rPr>
            </w:pPr>
            <w:r w:rsidRPr="006E28BE">
              <w:rPr>
                <w:rFonts w:eastAsiaTheme="minorHAnsi"/>
                <w:lang w:eastAsia="en-US"/>
              </w:rPr>
              <w:t>Декора(1шт) размерами 480х480мм с центральным декоративным отверстием Ф100мм, из влагостойкой ФСФ фанеры, толщиной 21мм по ГОСТ 3916.1-96.</w:t>
            </w:r>
          </w:p>
          <w:p w:rsidR="006E28BE" w:rsidRPr="006E28BE" w:rsidRDefault="006E28BE" w:rsidP="006E28BE">
            <w:pPr>
              <w:autoSpaceDE w:val="0"/>
              <w:autoSpaceDN w:val="0"/>
              <w:adjustRightInd w:val="0"/>
              <w:rPr>
                <w:rFonts w:eastAsiaTheme="minorHAnsi"/>
                <w:lang w:eastAsia="en-US"/>
              </w:rPr>
            </w:pPr>
            <w:r w:rsidRPr="006E28BE">
              <w:rPr>
                <w:rFonts w:eastAsiaTheme="minorHAnsi"/>
                <w:lang w:eastAsia="en-US"/>
              </w:rPr>
              <w:t xml:space="preserve"> - Конструкция собирается через позиционные отверстия мебельными болтами</w:t>
            </w:r>
          </w:p>
          <w:p w:rsidR="006E28BE" w:rsidRPr="006E28BE" w:rsidRDefault="006E28BE" w:rsidP="006E28BE">
            <w:pPr>
              <w:autoSpaceDE w:val="0"/>
              <w:autoSpaceDN w:val="0"/>
              <w:adjustRightInd w:val="0"/>
              <w:rPr>
                <w:rFonts w:eastAsiaTheme="minorHAnsi"/>
                <w:lang w:eastAsia="en-US"/>
              </w:rPr>
            </w:pPr>
            <w:r w:rsidRPr="006E28BE">
              <w:rPr>
                <w:rFonts w:eastAsiaTheme="minorHAnsi"/>
                <w:lang w:eastAsia="en-US"/>
              </w:rPr>
              <w:t xml:space="preserve"> - Крепежные элементы должны быть оцинкованы и закрыты пластиковыми заглушками</w:t>
            </w:r>
          </w:p>
        </w:tc>
      </w:tr>
      <w:tr w:rsidR="006E28BE" w:rsidRPr="00517B02" w:rsidTr="006E28BE">
        <w:trPr>
          <w:trHeight w:val="330"/>
        </w:trPr>
        <w:tc>
          <w:tcPr>
            <w:tcW w:w="566" w:type="dxa"/>
            <w:vMerge/>
            <w:tcBorders>
              <w:left w:val="single" w:sz="4" w:space="0" w:color="auto"/>
              <w:right w:val="single" w:sz="4" w:space="0" w:color="auto"/>
            </w:tcBorders>
            <w:shd w:val="clear" w:color="auto" w:fill="auto"/>
          </w:tcPr>
          <w:p w:rsidR="006E28BE" w:rsidRDefault="006E28BE" w:rsidP="00093104">
            <w:pPr>
              <w:snapToGrid w:val="0"/>
              <w:jc w:val="center"/>
              <w:rPr>
                <w:b/>
                <w:bCs/>
              </w:rPr>
            </w:pPr>
          </w:p>
        </w:tc>
        <w:tc>
          <w:tcPr>
            <w:tcW w:w="2410" w:type="dxa"/>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E28BE" w:rsidRPr="006E28BE" w:rsidRDefault="006E28BE" w:rsidP="006E28BE">
            <w:pPr>
              <w:autoSpaceDE w:val="0"/>
              <w:autoSpaceDN w:val="0"/>
              <w:adjustRightInd w:val="0"/>
              <w:rPr>
                <w:rFonts w:eastAsiaTheme="minorHAnsi"/>
                <w:lang w:eastAsia="en-US"/>
              </w:rPr>
            </w:pPr>
            <w:r w:rsidRPr="006E28BE">
              <w:rPr>
                <w:rFonts w:eastAsiaTheme="minorHAnsi"/>
                <w:b/>
                <w:u w:val="single"/>
                <w:lang w:eastAsia="en-US"/>
              </w:rPr>
              <w:t xml:space="preserve">Ограждение Счеты + Лабиринт -1 шт. </w:t>
            </w:r>
            <w:r w:rsidRPr="006E28BE">
              <w:rPr>
                <w:rFonts w:eastAsiaTheme="minorHAnsi"/>
                <w:lang w:eastAsia="en-US"/>
              </w:rPr>
              <w:t>изготовлено из:</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E28BE" w:rsidRPr="006E28BE" w:rsidRDefault="006E28BE" w:rsidP="006E28BE">
            <w:pPr>
              <w:numPr>
                <w:ilvl w:val="0"/>
                <w:numId w:val="7"/>
              </w:numPr>
              <w:autoSpaceDE w:val="0"/>
              <w:autoSpaceDN w:val="0"/>
              <w:adjustRightInd w:val="0"/>
              <w:rPr>
                <w:rFonts w:eastAsiaTheme="minorHAnsi"/>
                <w:lang w:eastAsia="en-US"/>
              </w:rPr>
            </w:pPr>
            <w:r w:rsidRPr="006E28BE">
              <w:rPr>
                <w:rFonts w:eastAsiaTheme="minorHAnsi"/>
                <w:lang w:eastAsia="en-US"/>
              </w:rPr>
              <w:t>Панель из влагостойкой ФСФ фанеры (890х760мм), толщиной не менее 21мм по ГОСТ 3916.1-96.</w:t>
            </w:r>
          </w:p>
          <w:p w:rsidR="006E28BE" w:rsidRPr="006E28BE" w:rsidRDefault="006E28BE" w:rsidP="006E28BE">
            <w:pPr>
              <w:numPr>
                <w:ilvl w:val="0"/>
                <w:numId w:val="7"/>
              </w:numPr>
              <w:autoSpaceDE w:val="0"/>
              <w:autoSpaceDN w:val="0"/>
              <w:adjustRightInd w:val="0"/>
              <w:rPr>
                <w:rFonts w:eastAsiaTheme="minorHAnsi"/>
                <w:lang w:eastAsia="en-US"/>
              </w:rPr>
            </w:pPr>
            <w:r w:rsidRPr="006E28BE">
              <w:rPr>
                <w:rFonts w:eastAsiaTheme="minorHAnsi"/>
                <w:lang w:eastAsia="en-US"/>
              </w:rPr>
              <w:t>Декора(2шт) П-образного вида, из влагостойкой ФСФ фанеры, толщиной 21мм по ГОСТ 3916.1-96.</w:t>
            </w:r>
          </w:p>
          <w:p w:rsidR="006E28BE" w:rsidRPr="006E28BE" w:rsidRDefault="006E28BE" w:rsidP="006E28BE">
            <w:pPr>
              <w:numPr>
                <w:ilvl w:val="0"/>
                <w:numId w:val="7"/>
              </w:numPr>
              <w:autoSpaceDE w:val="0"/>
              <w:autoSpaceDN w:val="0"/>
              <w:adjustRightInd w:val="0"/>
              <w:rPr>
                <w:rFonts w:eastAsiaTheme="minorHAnsi"/>
                <w:lang w:eastAsia="en-US"/>
              </w:rPr>
            </w:pPr>
            <w:r w:rsidRPr="006E28BE">
              <w:rPr>
                <w:rFonts w:eastAsiaTheme="minorHAnsi"/>
                <w:lang w:eastAsia="en-US"/>
              </w:rPr>
              <w:t>Элементы счеты (4шт)Ø120мм и металлической направляющий осей из трубы Ф 20х1, длинной 670 мм окрашенной полимерным порошковым покрытием.</w:t>
            </w:r>
          </w:p>
          <w:p w:rsidR="006E28BE" w:rsidRPr="006E28BE" w:rsidRDefault="006E28BE" w:rsidP="006E28BE">
            <w:pPr>
              <w:numPr>
                <w:ilvl w:val="0"/>
                <w:numId w:val="7"/>
              </w:numPr>
              <w:autoSpaceDE w:val="0"/>
              <w:autoSpaceDN w:val="0"/>
              <w:adjustRightInd w:val="0"/>
              <w:rPr>
                <w:rFonts w:eastAsiaTheme="minorHAnsi"/>
                <w:lang w:eastAsia="en-US"/>
              </w:rPr>
            </w:pPr>
            <w:r w:rsidRPr="006E28BE">
              <w:rPr>
                <w:rFonts w:eastAsiaTheme="minorHAnsi"/>
                <w:lang w:eastAsia="en-US"/>
              </w:rPr>
              <w:t>- В радиусный паз бортов устанавливается подвижный элемент"катушка" из двух кругляшей из влагостойкой ФСФ фанеры, толщиной 21мм по ГОСТ 3916.1-96.</w:t>
            </w:r>
          </w:p>
          <w:p w:rsidR="006E28BE" w:rsidRPr="006E28BE" w:rsidRDefault="006E28BE" w:rsidP="006E28BE">
            <w:pPr>
              <w:autoSpaceDE w:val="0"/>
              <w:autoSpaceDN w:val="0"/>
              <w:adjustRightInd w:val="0"/>
              <w:rPr>
                <w:rFonts w:eastAsiaTheme="minorHAnsi"/>
                <w:lang w:eastAsia="en-US"/>
              </w:rPr>
            </w:pPr>
            <w:r w:rsidRPr="006E28BE">
              <w:rPr>
                <w:rFonts w:eastAsiaTheme="minorHAnsi"/>
                <w:lang w:eastAsia="en-US"/>
              </w:rPr>
              <w:t xml:space="preserve"> - Конструкция собирается через позиционные отверстия мебельными болтами</w:t>
            </w:r>
          </w:p>
          <w:p w:rsidR="006E28BE" w:rsidRPr="006E28BE" w:rsidRDefault="006E28BE" w:rsidP="006E28BE">
            <w:pPr>
              <w:autoSpaceDE w:val="0"/>
              <w:autoSpaceDN w:val="0"/>
              <w:adjustRightInd w:val="0"/>
              <w:rPr>
                <w:rFonts w:eastAsiaTheme="minorHAnsi"/>
                <w:lang w:eastAsia="en-US"/>
              </w:rPr>
            </w:pPr>
            <w:r w:rsidRPr="006E28BE">
              <w:rPr>
                <w:rFonts w:eastAsiaTheme="minorHAnsi"/>
                <w:lang w:eastAsia="en-US"/>
              </w:rPr>
              <w:t xml:space="preserve"> - Крепежные элементы должны быть оцинкованы и закрыты пластиковыми заглушками.</w:t>
            </w:r>
          </w:p>
        </w:tc>
      </w:tr>
      <w:tr w:rsidR="006E28BE" w:rsidRPr="00517B02" w:rsidTr="006E28BE">
        <w:trPr>
          <w:trHeight w:val="330"/>
        </w:trPr>
        <w:tc>
          <w:tcPr>
            <w:tcW w:w="566" w:type="dxa"/>
            <w:vMerge/>
            <w:tcBorders>
              <w:left w:val="single" w:sz="4" w:space="0" w:color="auto"/>
              <w:right w:val="single" w:sz="4" w:space="0" w:color="auto"/>
            </w:tcBorders>
            <w:shd w:val="clear" w:color="auto" w:fill="auto"/>
          </w:tcPr>
          <w:p w:rsidR="006E28BE" w:rsidRDefault="006E28BE" w:rsidP="00093104">
            <w:pPr>
              <w:snapToGrid w:val="0"/>
              <w:jc w:val="center"/>
              <w:rPr>
                <w:b/>
                <w:bCs/>
              </w:rPr>
            </w:pPr>
          </w:p>
        </w:tc>
        <w:tc>
          <w:tcPr>
            <w:tcW w:w="2410" w:type="dxa"/>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E28BE" w:rsidRPr="006E28BE" w:rsidRDefault="006E28BE" w:rsidP="006E28BE">
            <w:pPr>
              <w:autoSpaceDE w:val="0"/>
              <w:autoSpaceDN w:val="0"/>
              <w:adjustRightInd w:val="0"/>
              <w:rPr>
                <w:rFonts w:eastAsiaTheme="minorHAnsi"/>
                <w:lang w:eastAsia="en-US"/>
              </w:rPr>
            </w:pPr>
            <w:r w:rsidRPr="006E28BE">
              <w:rPr>
                <w:rFonts w:eastAsiaTheme="minorHAnsi"/>
                <w:b/>
                <w:u w:val="single"/>
                <w:lang w:eastAsia="en-US"/>
              </w:rPr>
              <w:t xml:space="preserve">Ограждение перехода "Волна" - 2 шт. </w:t>
            </w:r>
            <w:r w:rsidRPr="006E28BE">
              <w:rPr>
                <w:rFonts w:eastAsiaTheme="minorHAnsi"/>
                <w:lang w:eastAsia="en-US"/>
              </w:rPr>
              <w:t>изготовлено из:</w:t>
            </w:r>
          </w:p>
          <w:p w:rsidR="006E28BE" w:rsidRPr="006E28BE" w:rsidRDefault="006E28BE" w:rsidP="006E28BE">
            <w:pPr>
              <w:autoSpaceDE w:val="0"/>
              <w:autoSpaceDN w:val="0"/>
              <w:adjustRightInd w:val="0"/>
              <w:rPr>
                <w:rFonts w:eastAsiaTheme="minorHAnsi"/>
                <w:b/>
                <w:u w:val="single"/>
                <w:lang w:eastAsia="en-US"/>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E28BE" w:rsidRPr="006E28BE" w:rsidRDefault="006E28BE" w:rsidP="006E28BE">
            <w:pPr>
              <w:numPr>
                <w:ilvl w:val="0"/>
                <w:numId w:val="7"/>
              </w:numPr>
              <w:autoSpaceDE w:val="0"/>
              <w:autoSpaceDN w:val="0"/>
              <w:adjustRightInd w:val="0"/>
              <w:rPr>
                <w:rFonts w:eastAsiaTheme="minorHAnsi"/>
                <w:lang w:eastAsia="en-US"/>
              </w:rPr>
            </w:pPr>
            <w:r w:rsidRPr="006E28BE">
              <w:rPr>
                <w:rFonts w:eastAsiaTheme="minorHAnsi"/>
                <w:lang w:eastAsia="en-US"/>
              </w:rPr>
              <w:t>Борта из влагостойкой ФСФ фанеры(720х1670мм), толщиной не менее 21мм по ГОСТ 3916.1-96. Верхний край ограждения выполнен в виде волны. В панели ограждения предусмотрены пять декоративных пазов размерами 500х120мм.</w:t>
            </w:r>
          </w:p>
          <w:p w:rsidR="006E28BE" w:rsidRPr="006E28BE" w:rsidRDefault="006E28BE" w:rsidP="006E28BE">
            <w:pPr>
              <w:numPr>
                <w:ilvl w:val="0"/>
                <w:numId w:val="7"/>
              </w:numPr>
              <w:autoSpaceDE w:val="0"/>
              <w:autoSpaceDN w:val="0"/>
              <w:adjustRightInd w:val="0"/>
              <w:rPr>
                <w:rFonts w:eastAsiaTheme="minorHAnsi"/>
                <w:lang w:eastAsia="en-US"/>
              </w:rPr>
            </w:pPr>
            <w:r w:rsidRPr="006E28BE">
              <w:rPr>
                <w:rFonts w:eastAsiaTheme="minorHAnsi"/>
                <w:lang w:eastAsia="en-US"/>
              </w:rPr>
              <w:t>Декор(4шт) размерами 468х88мм, из влагостойкой ФСФ фанеры, толщиной 21мм по ГОСТ 3916.1-96.</w:t>
            </w:r>
          </w:p>
          <w:p w:rsidR="006E28BE" w:rsidRPr="006E28BE" w:rsidRDefault="006E28BE" w:rsidP="006E28BE">
            <w:pPr>
              <w:autoSpaceDE w:val="0"/>
              <w:autoSpaceDN w:val="0"/>
              <w:adjustRightInd w:val="0"/>
              <w:rPr>
                <w:rFonts w:eastAsiaTheme="minorHAnsi"/>
                <w:lang w:eastAsia="en-US"/>
              </w:rPr>
            </w:pPr>
            <w:r w:rsidRPr="006E28BE">
              <w:rPr>
                <w:rFonts w:eastAsiaTheme="minorHAnsi"/>
                <w:lang w:eastAsia="en-US"/>
              </w:rPr>
              <w:lastRenderedPageBreak/>
              <w:t xml:space="preserve"> - Конструкция собирается через позиционные отверстия мебельными болтами</w:t>
            </w:r>
          </w:p>
          <w:p w:rsidR="006E28BE" w:rsidRPr="006E28BE" w:rsidRDefault="006E28BE" w:rsidP="006E28BE">
            <w:pPr>
              <w:autoSpaceDE w:val="0"/>
              <w:autoSpaceDN w:val="0"/>
              <w:adjustRightInd w:val="0"/>
              <w:rPr>
                <w:rFonts w:eastAsiaTheme="minorHAnsi"/>
                <w:lang w:eastAsia="en-US"/>
              </w:rPr>
            </w:pPr>
            <w:r w:rsidRPr="006E28BE">
              <w:rPr>
                <w:rFonts w:eastAsiaTheme="minorHAnsi"/>
                <w:lang w:eastAsia="en-US"/>
              </w:rPr>
              <w:t xml:space="preserve"> - Крепежные элементы должны быть оцинкованы и закрыты пластиковыми заглушками.</w:t>
            </w:r>
          </w:p>
        </w:tc>
      </w:tr>
      <w:tr w:rsidR="006E28BE" w:rsidRPr="00517B02" w:rsidTr="006E28BE">
        <w:trPr>
          <w:trHeight w:val="330"/>
        </w:trPr>
        <w:tc>
          <w:tcPr>
            <w:tcW w:w="566" w:type="dxa"/>
            <w:vMerge/>
            <w:tcBorders>
              <w:left w:val="single" w:sz="4" w:space="0" w:color="auto"/>
              <w:right w:val="single" w:sz="4" w:space="0" w:color="auto"/>
            </w:tcBorders>
            <w:shd w:val="clear" w:color="auto" w:fill="auto"/>
          </w:tcPr>
          <w:p w:rsidR="006E28BE" w:rsidRDefault="006E28BE" w:rsidP="00093104">
            <w:pPr>
              <w:snapToGrid w:val="0"/>
              <w:jc w:val="center"/>
              <w:rPr>
                <w:b/>
                <w:bCs/>
              </w:rPr>
            </w:pPr>
          </w:p>
        </w:tc>
        <w:tc>
          <w:tcPr>
            <w:tcW w:w="2410" w:type="dxa"/>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E28BE" w:rsidRPr="006E28BE" w:rsidRDefault="006E28BE" w:rsidP="006E28BE">
            <w:pPr>
              <w:autoSpaceDE w:val="0"/>
              <w:autoSpaceDN w:val="0"/>
              <w:adjustRightInd w:val="0"/>
              <w:rPr>
                <w:rFonts w:eastAsiaTheme="minorHAnsi"/>
                <w:b/>
                <w:u w:val="single"/>
                <w:lang w:eastAsia="en-US"/>
              </w:rPr>
            </w:pPr>
            <w:r w:rsidRPr="006E28BE">
              <w:rPr>
                <w:rFonts w:eastAsiaTheme="minorHAnsi"/>
                <w:b/>
                <w:u w:val="single"/>
                <w:lang w:eastAsia="en-US"/>
              </w:rPr>
              <w:t>скамейка деревянная- 1 шт</w:t>
            </w:r>
            <w:r w:rsidRPr="006E28BE">
              <w:rPr>
                <w:rFonts w:eastAsiaTheme="minorHAnsi"/>
                <w:lang w:eastAsia="en-US"/>
              </w:rPr>
              <w:t>. изготовленная из</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E28BE" w:rsidRPr="006E28BE" w:rsidRDefault="006E28BE" w:rsidP="006E28BE">
            <w:pPr>
              <w:autoSpaceDE w:val="0"/>
              <w:autoSpaceDN w:val="0"/>
              <w:adjustRightInd w:val="0"/>
              <w:rPr>
                <w:rFonts w:eastAsiaTheme="minorHAnsi"/>
                <w:lang w:eastAsia="en-US"/>
              </w:rPr>
            </w:pPr>
            <w:r w:rsidRPr="006E28BE">
              <w:rPr>
                <w:rFonts w:eastAsiaTheme="minorHAnsi"/>
                <w:lang w:eastAsia="en-US"/>
              </w:rPr>
              <w:t>влагостойкой ФСФ фанеры толщиной 21 мм по ГОСТ 3916.1-96. Сидение скамейки с боковинами собирается при помощи шип-паз и крепится к опорным столбам игрового комплекса на высоте 300 мм от уровня грунта. Габаритные размеры сидения скамейки 300х900 мм</w:t>
            </w:r>
          </w:p>
        </w:tc>
      </w:tr>
      <w:tr w:rsidR="006E28BE" w:rsidRPr="00517B02" w:rsidTr="006E28BE">
        <w:trPr>
          <w:trHeight w:val="330"/>
        </w:trPr>
        <w:tc>
          <w:tcPr>
            <w:tcW w:w="566" w:type="dxa"/>
            <w:vMerge/>
            <w:tcBorders>
              <w:left w:val="single" w:sz="4" w:space="0" w:color="auto"/>
              <w:right w:val="single" w:sz="4" w:space="0" w:color="auto"/>
            </w:tcBorders>
            <w:shd w:val="clear" w:color="auto" w:fill="auto"/>
          </w:tcPr>
          <w:p w:rsidR="006E28BE" w:rsidRDefault="006E28BE" w:rsidP="00093104">
            <w:pPr>
              <w:snapToGrid w:val="0"/>
              <w:jc w:val="center"/>
              <w:rPr>
                <w:b/>
                <w:bCs/>
              </w:rPr>
            </w:pPr>
          </w:p>
        </w:tc>
        <w:tc>
          <w:tcPr>
            <w:tcW w:w="2410" w:type="dxa"/>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E28BE" w:rsidRPr="006E28BE" w:rsidRDefault="006E28BE" w:rsidP="006E28BE">
            <w:pPr>
              <w:autoSpaceDE w:val="0"/>
              <w:autoSpaceDN w:val="0"/>
              <w:adjustRightInd w:val="0"/>
              <w:rPr>
                <w:rFonts w:eastAsiaTheme="minorHAnsi"/>
                <w:b/>
                <w:u w:val="single"/>
                <w:lang w:eastAsia="en-US"/>
              </w:rPr>
            </w:pPr>
            <w:r w:rsidRPr="006E28BE">
              <w:rPr>
                <w:rFonts w:eastAsiaTheme="minorHAnsi"/>
                <w:b/>
                <w:u w:val="single"/>
                <w:lang w:eastAsia="en-US"/>
              </w:rPr>
              <w:t>Канат</w:t>
            </w:r>
            <w:r w:rsidRPr="006E28BE">
              <w:rPr>
                <w:rFonts w:eastAsiaTheme="minorHAnsi"/>
                <w:lang w:eastAsia="en-US"/>
              </w:rPr>
              <w:t xml:space="preserve"> - 2шт.</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E28BE" w:rsidRPr="006E28BE" w:rsidRDefault="006E28BE" w:rsidP="006E28BE">
            <w:pPr>
              <w:autoSpaceDE w:val="0"/>
              <w:autoSpaceDN w:val="0"/>
              <w:adjustRightInd w:val="0"/>
              <w:rPr>
                <w:rFonts w:eastAsiaTheme="minorHAnsi"/>
                <w:lang w:eastAsia="en-US"/>
              </w:rPr>
            </w:pPr>
            <w:r w:rsidRPr="006E28BE">
              <w:rPr>
                <w:rFonts w:eastAsiaTheme="minorHAnsi"/>
                <w:lang w:eastAsia="en-US"/>
              </w:rPr>
              <w:t>Длиной 2400мм . Канат предназначен для облегчения преодоления препятствий ,и развития физических способностей</w:t>
            </w:r>
          </w:p>
        </w:tc>
      </w:tr>
      <w:tr w:rsidR="006E28BE" w:rsidRPr="00517B02" w:rsidTr="006E28BE">
        <w:trPr>
          <w:trHeight w:val="330"/>
        </w:trPr>
        <w:tc>
          <w:tcPr>
            <w:tcW w:w="566" w:type="dxa"/>
            <w:vMerge/>
            <w:tcBorders>
              <w:left w:val="single" w:sz="4" w:space="0" w:color="auto"/>
              <w:right w:val="single" w:sz="4" w:space="0" w:color="auto"/>
            </w:tcBorders>
            <w:shd w:val="clear" w:color="auto" w:fill="auto"/>
          </w:tcPr>
          <w:p w:rsidR="006E28BE" w:rsidRDefault="006E28BE" w:rsidP="00093104">
            <w:pPr>
              <w:snapToGrid w:val="0"/>
              <w:jc w:val="center"/>
              <w:rPr>
                <w:b/>
                <w:bCs/>
              </w:rPr>
            </w:pPr>
          </w:p>
        </w:tc>
        <w:tc>
          <w:tcPr>
            <w:tcW w:w="2410" w:type="dxa"/>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E28BE" w:rsidRPr="006E28BE" w:rsidRDefault="006E28BE" w:rsidP="006E28BE">
            <w:pPr>
              <w:autoSpaceDE w:val="0"/>
              <w:autoSpaceDN w:val="0"/>
              <w:adjustRightInd w:val="0"/>
              <w:rPr>
                <w:rFonts w:eastAsiaTheme="minorHAnsi"/>
                <w:b/>
                <w:u w:val="single"/>
                <w:lang w:eastAsia="en-US"/>
              </w:rPr>
            </w:pPr>
            <w:r w:rsidRPr="006E28BE">
              <w:rPr>
                <w:rFonts w:eastAsiaTheme="minorHAnsi"/>
                <w:b/>
                <w:u w:val="single"/>
                <w:lang w:eastAsia="en-US"/>
              </w:rPr>
              <w:t>Перекладины - 4 шт.</w:t>
            </w:r>
            <w:r w:rsidRPr="006E28BE">
              <w:rPr>
                <w:rFonts w:eastAsiaTheme="minorHAnsi"/>
                <w:lang w:eastAsia="en-US"/>
              </w:rPr>
              <w:t xml:space="preserve"> изготовленные из</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E28BE" w:rsidRPr="006E28BE" w:rsidRDefault="006E28BE" w:rsidP="006E28BE">
            <w:pPr>
              <w:autoSpaceDE w:val="0"/>
              <w:autoSpaceDN w:val="0"/>
              <w:adjustRightInd w:val="0"/>
              <w:rPr>
                <w:rFonts w:eastAsiaTheme="minorHAnsi"/>
                <w:lang w:eastAsia="en-US"/>
              </w:rPr>
            </w:pPr>
            <w:r w:rsidRPr="006E28BE">
              <w:rPr>
                <w:rFonts w:eastAsiaTheme="minorHAnsi"/>
                <w:lang w:eastAsia="en-US"/>
              </w:rPr>
              <w:t xml:space="preserve">водопроводной трубы диаметром Ду 20 по ГОСТ 3262-75 длиной 700мм. На торцах перекладины приварены пластины с двумя отверстиями Ф9мм. для крепления изготовленные из полосы 4х40 по ГОСТ 103-76. </w:t>
            </w:r>
          </w:p>
        </w:tc>
      </w:tr>
      <w:tr w:rsidR="006E28BE" w:rsidRPr="00517B02" w:rsidTr="006E28BE">
        <w:trPr>
          <w:trHeight w:val="330"/>
        </w:trPr>
        <w:tc>
          <w:tcPr>
            <w:tcW w:w="566" w:type="dxa"/>
            <w:vMerge/>
            <w:tcBorders>
              <w:left w:val="single" w:sz="4" w:space="0" w:color="auto"/>
              <w:right w:val="single" w:sz="4" w:space="0" w:color="auto"/>
            </w:tcBorders>
            <w:shd w:val="clear" w:color="auto" w:fill="auto"/>
          </w:tcPr>
          <w:p w:rsidR="006E28BE" w:rsidRDefault="006E28BE" w:rsidP="00093104">
            <w:pPr>
              <w:snapToGrid w:val="0"/>
              <w:jc w:val="center"/>
              <w:rPr>
                <w:b/>
                <w:bCs/>
              </w:rPr>
            </w:pPr>
          </w:p>
        </w:tc>
        <w:tc>
          <w:tcPr>
            <w:tcW w:w="2410" w:type="dxa"/>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E28BE" w:rsidRPr="006E28BE" w:rsidRDefault="006E28BE" w:rsidP="006E28BE">
            <w:pPr>
              <w:autoSpaceDE w:val="0"/>
              <w:autoSpaceDN w:val="0"/>
              <w:adjustRightInd w:val="0"/>
              <w:rPr>
                <w:rFonts w:eastAsiaTheme="minorHAnsi"/>
                <w:b/>
                <w:u w:val="single"/>
                <w:lang w:eastAsia="en-US"/>
              </w:rPr>
            </w:pPr>
            <w:r w:rsidRPr="006E28BE">
              <w:rPr>
                <w:rFonts w:eastAsiaTheme="minorHAnsi"/>
                <w:b/>
                <w:u w:val="single"/>
                <w:lang w:eastAsia="en-US"/>
              </w:rPr>
              <w:t>Шведская стенка на пять горизонтальных перекладин -1 шт.</w:t>
            </w:r>
            <w:r w:rsidRPr="006E28BE">
              <w:rPr>
                <w:rFonts w:eastAsiaTheme="minorHAnsi"/>
                <w:lang w:eastAsia="en-US"/>
              </w:rPr>
              <w:t xml:space="preserve"> </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E28BE" w:rsidRPr="006E28BE" w:rsidRDefault="006E28BE" w:rsidP="006E28BE">
            <w:pPr>
              <w:autoSpaceDE w:val="0"/>
              <w:autoSpaceDN w:val="0"/>
              <w:adjustRightInd w:val="0"/>
              <w:rPr>
                <w:rFonts w:eastAsiaTheme="minorHAnsi"/>
                <w:lang w:eastAsia="en-US"/>
              </w:rPr>
            </w:pPr>
            <w:r w:rsidRPr="006E28BE">
              <w:rPr>
                <w:rFonts w:eastAsiaTheme="minorHAnsi"/>
                <w:lang w:eastAsia="en-US"/>
              </w:rPr>
              <w:t>Шаг горизонтальных перекладин 300 мм. Горизонтальные и вертикальные перемычки шведской стенки изготовлены из круглой трубы сечением ВГП ДУ 25 мм. и ВГП ДУ 20. по ГОСТ 3262-75. К верхней и нижней перекладине приварены П-образные скобы на два отверстия Ф9 мм. для крепления к опорным столбам.</w:t>
            </w:r>
          </w:p>
        </w:tc>
      </w:tr>
      <w:tr w:rsidR="006E28BE" w:rsidRPr="00517B02" w:rsidTr="006E28BE">
        <w:trPr>
          <w:trHeight w:val="330"/>
        </w:trPr>
        <w:tc>
          <w:tcPr>
            <w:tcW w:w="566" w:type="dxa"/>
            <w:vMerge/>
            <w:tcBorders>
              <w:left w:val="single" w:sz="4" w:space="0" w:color="auto"/>
              <w:right w:val="single" w:sz="4" w:space="0" w:color="auto"/>
            </w:tcBorders>
            <w:shd w:val="clear" w:color="auto" w:fill="auto"/>
          </w:tcPr>
          <w:p w:rsidR="006E28BE" w:rsidRDefault="006E28BE" w:rsidP="00093104">
            <w:pPr>
              <w:snapToGrid w:val="0"/>
              <w:jc w:val="center"/>
              <w:rPr>
                <w:b/>
                <w:bCs/>
              </w:rPr>
            </w:pPr>
          </w:p>
        </w:tc>
        <w:tc>
          <w:tcPr>
            <w:tcW w:w="2410" w:type="dxa"/>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E28BE" w:rsidRPr="006E28BE" w:rsidRDefault="006E28BE" w:rsidP="006E28BE">
            <w:pPr>
              <w:autoSpaceDE w:val="0"/>
              <w:autoSpaceDN w:val="0"/>
              <w:adjustRightInd w:val="0"/>
              <w:rPr>
                <w:rFonts w:eastAsiaTheme="minorHAnsi"/>
                <w:b/>
                <w:u w:val="single"/>
                <w:lang w:eastAsia="en-US"/>
              </w:rPr>
            </w:pPr>
            <w:r w:rsidRPr="006E28BE">
              <w:rPr>
                <w:rFonts w:eastAsiaTheme="minorHAnsi"/>
                <w:b/>
                <w:u w:val="single"/>
                <w:lang w:eastAsia="en-US"/>
              </w:rPr>
              <w:t>Шест-Зиг-Заг - 1 шт.</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E28BE" w:rsidRPr="006E28BE" w:rsidRDefault="006E28BE" w:rsidP="006E28BE">
            <w:pPr>
              <w:autoSpaceDE w:val="0"/>
              <w:autoSpaceDN w:val="0"/>
              <w:adjustRightInd w:val="0"/>
              <w:rPr>
                <w:rFonts w:eastAsiaTheme="minorHAnsi"/>
                <w:lang w:eastAsia="en-US"/>
              </w:rPr>
            </w:pPr>
            <w:r w:rsidRPr="006E28BE">
              <w:rPr>
                <w:rFonts w:eastAsiaTheme="minorHAnsi"/>
                <w:lang w:eastAsia="en-US"/>
              </w:rPr>
              <w:t xml:space="preserve">- выполнен из металлических труб. Основание шеста изготовлено из ВГП Ду 25 по ГОСТ 3262-75. К нижнему основанию шеста приварена опорная пластина размерами 80х80 мм и толщиной 3 мм по ГОСТ 19904-74. К верхнему торцу основания шеста приварена дуга согнутая радиусом </w:t>
            </w:r>
            <w:r w:rsidRPr="006E28BE">
              <w:rPr>
                <w:rFonts w:eastAsiaTheme="minorHAnsi"/>
                <w:lang w:val="en-US" w:eastAsia="en-US"/>
              </w:rPr>
              <w:t>R</w:t>
            </w:r>
            <w:r w:rsidRPr="006E28BE">
              <w:rPr>
                <w:rFonts w:eastAsiaTheme="minorHAnsi"/>
                <w:lang w:eastAsia="en-US"/>
              </w:rPr>
              <w:t xml:space="preserve"> 400 мм. изготовленная из ВГП Ду 25 по ГОСТ 3262-75. К торцам дуги приварены две П-образные скобы с двумя отверстиями Ф9мм изготовленная из листа толщиной 3 мм по ГОСТ 19904-74 и предназначенные для крепления шеста к опорным столбам. К основанию шеста приварены шесть дуг размером 350х300 мм изготовленные из трубы ВГП Ду 20 по ГОСТ 3262-72. Основание шеста бетонируется в землю на глубину не менее 500 мм </w:t>
            </w:r>
          </w:p>
        </w:tc>
      </w:tr>
      <w:tr w:rsidR="006E28BE" w:rsidRPr="00517B02" w:rsidTr="006E28BE">
        <w:trPr>
          <w:trHeight w:val="330"/>
        </w:trPr>
        <w:tc>
          <w:tcPr>
            <w:tcW w:w="566" w:type="dxa"/>
            <w:vMerge/>
            <w:tcBorders>
              <w:left w:val="single" w:sz="4" w:space="0" w:color="auto"/>
              <w:right w:val="single" w:sz="4" w:space="0" w:color="auto"/>
            </w:tcBorders>
            <w:shd w:val="clear" w:color="auto" w:fill="auto"/>
          </w:tcPr>
          <w:p w:rsidR="006E28BE" w:rsidRDefault="006E28BE" w:rsidP="00093104">
            <w:pPr>
              <w:snapToGrid w:val="0"/>
              <w:jc w:val="center"/>
              <w:rPr>
                <w:b/>
                <w:bCs/>
              </w:rPr>
            </w:pPr>
          </w:p>
        </w:tc>
        <w:tc>
          <w:tcPr>
            <w:tcW w:w="2410" w:type="dxa"/>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E28BE" w:rsidRPr="006E28BE" w:rsidRDefault="006E28BE" w:rsidP="006E28BE">
            <w:pPr>
              <w:autoSpaceDE w:val="0"/>
              <w:autoSpaceDN w:val="0"/>
              <w:adjustRightInd w:val="0"/>
              <w:rPr>
                <w:rFonts w:eastAsiaTheme="minorHAnsi"/>
                <w:b/>
                <w:u w:val="single"/>
                <w:lang w:eastAsia="en-US"/>
              </w:rPr>
            </w:pPr>
            <w:r w:rsidRPr="006E28BE">
              <w:rPr>
                <w:rFonts w:eastAsiaTheme="minorHAnsi"/>
                <w:b/>
                <w:u w:val="single"/>
                <w:lang w:eastAsia="en-US"/>
              </w:rPr>
              <w:t>Закладная деталь со скобой - 12 шт.</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E28BE" w:rsidRPr="006E28BE" w:rsidRDefault="006E28BE" w:rsidP="006E28BE">
            <w:pPr>
              <w:autoSpaceDE w:val="0"/>
              <w:autoSpaceDN w:val="0"/>
              <w:adjustRightInd w:val="0"/>
              <w:rPr>
                <w:rFonts w:eastAsiaTheme="minorHAnsi"/>
                <w:lang w:eastAsia="en-US"/>
              </w:rPr>
            </w:pPr>
            <w:r w:rsidRPr="006E28BE">
              <w:rPr>
                <w:rFonts w:eastAsiaTheme="minorHAnsi"/>
                <w:lang w:eastAsia="en-US"/>
              </w:rPr>
              <w:t>представляет собой трубу Ф 40х2 мм ГОСТ 10704-91, к нижней части которой приварена опорная пластина размером 80х80 мм изготовленная из листа 4 мм ГОСТ 19904-74. К верхнему торцу трубы закладной приварена П-образная скоба с двумя отверстиями для крепления к клееному брусу.</w:t>
            </w:r>
          </w:p>
          <w:p w:rsidR="006E28BE" w:rsidRPr="006E28BE" w:rsidRDefault="006E28BE" w:rsidP="006E28BE">
            <w:pPr>
              <w:autoSpaceDE w:val="0"/>
              <w:autoSpaceDN w:val="0"/>
              <w:adjustRightInd w:val="0"/>
              <w:rPr>
                <w:rFonts w:eastAsiaTheme="minorHAnsi"/>
                <w:lang w:eastAsia="en-US"/>
              </w:rPr>
            </w:pPr>
            <w:r w:rsidRPr="006E28BE">
              <w:rPr>
                <w:rFonts w:eastAsiaTheme="minorHAnsi"/>
                <w:lang w:eastAsia="en-US"/>
              </w:rPr>
              <w:t>Все фанерные детали выполнены из шлифованной фанеры, скругленной и отшлифованной по торцевым срезам для обеспечения безопасности. Все металлические элементы окрашены полимерным порошковым покрытием, а деревянные элементы – двухкомпонентными профессиональными красками ярких цве</w:t>
            </w:r>
            <w:r w:rsidRPr="006E28BE">
              <w:rPr>
                <w:rFonts w:eastAsiaTheme="minorHAnsi"/>
                <w:lang w:eastAsia="en-US"/>
              </w:rPr>
              <w:lastRenderedPageBreak/>
              <w:t xml:space="preserve">тов. Крепежные элементы игрового комплекса оцинкованы и закрыты пластиковыми заглушками. </w:t>
            </w:r>
          </w:p>
        </w:tc>
      </w:tr>
      <w:tr w:rsidR="006E28BE" w:rsidRPr="00517B02" w:rsidTr="006E28BE">
        <w:trPr>
          <w:trHeight w:val="330"/>
        </w:trPr>
        <w:tc>
          <w:tcPr>
            <w:tcW w:w="566" w:type="dxa"/>
            <w:vMerge/>
            <w:tcBorders>
              <w:left w:val="single" w:sz="4" w:space="0" w:color="auto"/>
              <w:bottom w:val="single" w:sz="4" w:space="0" w:color="auto"/>
              <w:right w:val="single" w:sz="4" w:space="0" w:color="auto"/>
            </w:tcBorders>
            <w:shd w:val="clear" w:color="auto" w:fill="auto"/>
          </w:tcPr>
          <w:p w:rsidR="006E28BE" w:rsidRPr="00517B02" w:rsidRDefault="006E28BE" w:rsidP="00093104">
            <w:pPr>
              <w:snapToGrid w:val="0"/>
              <w:jc w:val="center"/>
              <w:rPr>
                <w:b/>
                <w:bCs/>
              </w:rPr>
            </w:pPr>
          </w:p>
        </w:tc>
        <w:tc>
          <w:tcPr>
            <w:tcW w:w="2410" w:type="dxa"/>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709" w:type="dxa"/>
            <w:tcBorders>
              <w:left w:val="single" w:sz="4" w:space="0" w:color="auto"/>
              <w:right w:val="single" w:sz="4" w:space="0" w:color="auto"/>
            </w:tcBorders>
            <w:shd w:val="clear" w:color="auto" w:fill="auto"/>
          </w:tcPr>
          <w:p w:rsidR="006E28BE" w:rsidRPr="00517B02" w:rsidRDefault="006E28BE" w:rsidP="00093104">
            <w:pPr>
              <w:snapToGrid w:val="0"/>
              <w:jc w:val="center"/>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E28BE" w:rsidRPr="00517B02" w:rsidRDefault="006E28BE" w:rsidP="009E6E1A">
            <w:r w:rsidRPr="00517B02">
              <w:t>Требования к оборудованию</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E28BE" w:rsidRPr="00517B02" w:rsidRDefault="006E28BE" w:rsidP="001A6C5C">
            <w:r w:rsidRPr="00517B02">
              <w:t xml:space="preserve">Элементы игровых комплексов (сегменты труб, лотки, горки, лазы) выдерживают точечную нагрузку не менее 60 кг/дм2. Все материалы сохраняют свои характеристики в диапазоне температур от -65С до + 65С. Все детали, узлы и модули игрового оборудования обеспечивают максимальную безопасность конструкций, и являться травмобезопасными для детей и взрослых. Детское оборудование не допускает застревания тела, частей тела или одежды. </w:t>
            </w:r>
          </w:p>
          <w:p w:rsidR="006E28BE" w:rsidRPr="00517B02" w:rsidRDefault="006E28BE" w:rsidP="001A6C5C">
            <w:r w:rsidRPr="00517B02">
              <w:t xml:space="preserve">Подвижные и неподвижные элементы оборудования: не образовывают сдавливающих или режущих поверхностей. </w:t>
            </w:r>
          </w:p>
          <w:p w:rsidR="006E28BE" w:rsidRPr="00517B02" w:rsidRDefault="006E28BE" w:rsidP="001A6C5C">
            <w:r w:rsidRPr="00517B02">
              <w:t>Используемые материалы</w:t>
            </w:r>
            <w:r>
              <w:t xml:space="preserve"> новые</w:t>
            </w:r>
            <w:r w:rsidRPr="00517B02">
              <w:t>, т.е. ранее не использованными, не бывшими в эксплуатации и не демонтированными с другого объекта.</w:t>
            </w:r>
          </w:p>
        </w:tc>
      </w:tr>
    </w:tbl>
    <w:bookmarkEnd w:id="0"/>
    <w:bookmarkEnd w:id="1"/>
    <w:bookmarkEnd w:id="2"/>
    <w:bookmarkEnd w:id="3"/>
    <w:p w:rsidR="00F2492D" w:rsidRPr="00517B02" w:rsidRDefault="00CC286D" w:rsidP="00BC50D2">
      <w:pPr>
        <w:pStyle w:val="a3"/>
        <w:tabs>
          <w:tab w:val="left" w:pos="0"/>
          <w:tab w:val="left" w:pos="6810"/>
        </w:tabs>
        <w:spacing w:line="192" w:lineRule="auto"/>
        <w:rPr>
          <w:b/>
          <w:snapToGrid w:val="0"/>
          <w:color w:val="000000"/>
        </w:rPr>
      </w:pPr>
      <w:r w:rsidRPr="00517B02">
        <w:rPr>
          <w:b/>
          <w:noProof/>
          <w:color w:val="000000"/>
        </w:rPr>
        <mc:AlternateContent>
          <mc:Choice Requires="wps">
            <w:drawing>
              <wp:anchor distT="0" distB="0" distL="114300" distR="114300" simplePos="0" relativeHeight="251658240" behindDoc="0" locked="0" layoutInCell="1" allowOverlap="1" wp14:anchorId="73AFE321" wp14:editId="3DA95B1B">
                <wp:simplePos x="0" y="0"/>
                <wp:positionH relativeFrom="column">
                  <wp:posOffset>-6350</wp:posOffset>
                </wp:positionH>
                <wp:positionV relativeFrom="paragraph">
                  <wp:posOffset>2540</wp:posOffset>
                </wp:positionV>
                <wp:extent cx="9905365" cy="0"/>
                <wp:effectExtent l="12700" t="12065" r="698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5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1F5644" id="_x0000_t32" coordsize="21600,21600" o:spt="32" o:oned="t" path="m,l21600,21600e" filled="f">
                <v:path arrowok="t" fillok="f" o:connecttype="none"/>
                <o:lock v:ext="edit" shapetype="t"/>
              </v:shapetype>
              <v:shape id="AutoShape 2" o:spid="_x0000_s1026" type="#_x0000_t32" style="position:absolute;margin-left:-.5pt;margin-top:.2pt;width:779.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l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"/>
            </w:pict>
          </mc:Fallback>
        </mc:AlternateContent>
      </w:r>
      <w:r w:rsidR="00BC50D2" w:rsidRPr="00517B02">
        <w:rPr>
          <w:b/>
          <w:snapToGrid w:val="0"/>
          <w:color w:val="000000"/>
        </w:rPr>
        <w:tab/>
      </w:r>
    </w:p>
    <w:sectPr w:rsidR="00F2492D" w:rsidRPr="00517B02" w:rsidSect="00AC4DBF">
      <w:headerReference w:type="even" r:id="rId9"/>
      <w:headerReference w:type="default" r:id="rId10"/>
      <w:footerReference w:type="even" r:id="rId11"/>
      <w:footerReference w:type="default" r:id="rId12"/>
      <w:headerReference w:type="first" r:id="rId13"/>
      <w:footerReference w:type="first" r:id="rId14"/>
      <w:pgSz w:w="16838" w:h="11906" w:orient="landscape"/>
      <w:pgMar w:top="142"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1FD" w:rsidRDefault="004B71FD" w:rsidP="00D74A8E">
      <w:r>
        <w:separator/>
      </w:r>
    </w:p>
  </w:endnote>
  <w:endnote w:type="continuationSeparator" w:id="0">
    <w:p w:rsidR="004B71FD" w:rsidRDefault="004B71FD" w:rsidP="00D7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A0" w:rsidRDefault="00EF4CA0">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A0" w:rsidRDefault="00EF4CA0">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A0" w:rsidRDefault="00EF4CA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1FD" w:rsidRDefault="004B71FD" w:rsidP="00D74A8E">
      <w:r>
        <w:separator/>
      </w:r>
    </w:p>
  </w:footnote>
  <w:footnote w:type="continuationSeparator" w:id="0">
    <w:p w:rsidR="004B71FD" w:rsidRDefault="004B71FD" w:rsidP="00D74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A0" w:rsidRDefault="00EF4CA0">
    <w:pPr>
      <w:pStyle w:val="a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64751" o:spid="_x0000_s2050" type="#_x0000_t136" style="position:absolute;margin-left:0;margin-top:0;width:741.3pt;height:27.95pt;rotation:315;z-index:-251655168;mso-position-horizontal:center;mso-position-horizontal-relative:margin;mso-position-vertical:center;mso-position-vertical-relative:margin" o:allowincell="f" fillcolor="#365f91 [2404]" stroked="f">
          <v:textpath style="font-family:&quot;Verdana&quot;;font-size:1pt" string="МИР ДЕТСКОГО ОБОРУДОВАНИЯ Дилер завода ДиКом"/>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A0" w:rsidRDefault="00EF4CA0">
    <w:pPr>
      <w:pStyle w:val="a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64752" o:spid="_x0000_s2051" type="#_x0000_t136" style="position:absolute;margin-left:0;margin-top:0;width:741.3pt;height:27.95pt;rotation:315;z-index:-251653120;mso-position-horizontal:center;mso-position-horizontal-relative:margin;mso-position-vertical:center;mso-position-vertical-relative:margin" o:allowincell="f" fillcolor="#365f91 [2404]" stroked="f">
          <v:textpath style="font-family:&quot;Verdana&quot;;font-size:1pt" string="МИР ДЕТСКОГО ОБОРУДОВАНИЯ Дилер завода ДиКом"/>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A0" w:rsidRDefault="00EF4CA0">
    <w:pPr>
      <w:pStyle w:val="a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64750" o:spid="_x0000_s2049" type="#_x0000_t136" style="position:absolute;margin-left:0;margin-top:0;width:741.3pt;height:27.95pt;rotation:315;z-index:-251657216;mso-position-horizontal:center;mso-position-horizontal-relative:margin;mso-position-vertical:center;mso-position-vertical-relative:margin" o:allowincell="f" fillcolor="#365f91 [2404]" stroked="f">
          <v:textpath style="font-family:&quot;Verdana&quot;;font-size:1pt" string="МИР ДЕТСКОГО ОБОРУДОВАНИЯ Дилер завода ДиКом"/>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39E9"/>
    <w:multiLevelType w:val="hybridMultilevel"/>
    <w:tmpl w:val="C33675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114578C"/>
    <w:multiLevelType w:val="hybridMultilevel"/>
    <w:tmpl w:val="CDA24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365647"/>
    <w:multiLevelType w:val="hybridMultilevel"/>
    <w:tmpl w:val="338CFFC2"/>
    <w:lvl w:ilvl="0" w:tplc="DC3C9B66">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AD1DD0"/>
    <w:multiLevelType w:val="hybridMultilevel"/>
    <w:tmpl w:val="CD14F3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56A2DC5"/>
    <w:multiLevelType w:val="hybridMultilevel"/>
    <w:tmpl w:val="CF4A0240"/>
    <w:lvl w:ilvl="0" w:tplc="A498DAE4">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6205740"/>
    <w:multiLevelType w:val="hybridMultilevel"/>
    <w:tmpl w:val="1B6A04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A558F3"/>
    <w:multiLevelType w:val="hybridMultilevel"/>
    <w:tmpl w:val="3FECA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6D"/>
    <w:rsid w:val="0000584C"/>
    <w:rsid w:val="00011F5F"/>
    <w:rsid w:val="00012970"/>
    <w:rsid w:val="00035CE8"/>
    <w:rsid w:val="00044805"/>
    <w:rsid w:val="000454B2"/>
    <w:rsid w:val="000570CD"/>
    <w:rsid w:val="00057670"/>
    <w:rsid w:val="0006401C"/>
    <w:rsid w:val="00073FF3"/>
    <w:rsid w:val="00082560"/>
    <w:rsid w:val="00090BC4"/>
    <w:rsid w:val="00093104"/>
    <w:rsid w:val="00095A22"/>
    <w:rsid w:val="00096107"/>
    <w:rsid w:val="000B1711"/>
    <w:rsid w:val="000B1DDD"/>
    <w:rsid w:val="000B28A5"/>
    <w:rsid w:val="000B6783"/>
    <w:rsid w:val="000D5829"/>
    <w:rsid w:val="0010412D"/>
    <w:rsid w:val="00126692"/>
    <w:rsid w:val="0013027A"/>
    <w:rsid w:val="00130ABC"/>
    <w:rsid w:val="001427EC"/>
    <w:rsid w:val="0016012C"/>
    <w:rsid w:val="00172795"/>
    <w:rsid w:val="0018081B"/>
    <w:rsid w:val="00183F5E"/>
    <w:rsid w:val="0018475C"/>
    <w:rsid w:val="00191FCF"/>
    <w:rsid w:val="001931E4"/>
    <w:rsid w:val="00196E1D"/>
    <w:rsid w:val="001A0D1C"/>
    <w:rsid w:val="001A18A1"/>
    <w:rsid w:val="001A6C5C"/>
    <w:rsid w:val="001B2328"/>
    <w:rsid w:val="001B6E7C"/>
    <w:rsid w:val="001C0B7C"/>
    <w:rsid w:val="001C52DA"/>
    <w:rsid w:val="001C654E"/>
    <w:rsid w:val="001D6388"/>
    <w:rsid w:val="001E208B"/>
    <w:rsid w:val="001E377B"/>
    <w:rsid w:val="001E4BA1"/>
    <w:rsid w:val="00200BAB"/>
    <w:rsid w:val="002066BB"/>
    <w:rsid w:val="00213697"/>
    <w:rsid w:val="00213881"/>
    <w:rsid w:val="00213F09"/>
    <w:rsid w:val="00220352"/>
    <w:rsid w:val="0022573B"/>
    <w:rsid w:val="0023335C"/>
    <w:rsid w:val="00245842"/>
    <w:rsid w:val="00245FBA"/>
    <w:rsid w:val="00252241"/>
    <w:rsid w:val="00260843"/>
    <w:rsid w:val="0026620D"/>
    <w:rsid w:val="00276AED"/>
    <w:rsid w:val="00276F3A"/>
    <w:rsid w:val="00277529"/>
    <w:rsid w:val="002811ED"/>
    <w:rsid w:val="002A7D84"/>
    <w:rsid w:val="002B077B"/>
    <w:rsid w:val="002B2186"/>
    <w:rsid w:val="002B3A2F"/>
    <w:rsid w:val="002B5056"/>
    <w:rsid w:val="002E12A0"/>
    <w:rsid w:val="002E5524"/>
    <w:rsid w:val="002E6DF9"/>
    <w:rsid w:val="002F0368"/>
    <w:rsid w:val="002F1C0A"/>
    <w:rsid w:val="00302D74"/>
    <w:rsid w:val="0030734C"/>
    <w:rsid w:val="00312C16"/>
    <w:rsid w:val="0032082A"/>
    <w:rsid w:val="00320866"/>
    <w:rsid w:val="00324085"/>
    <w:rsid w:val="0032520A"/>
    <w:rsid w:val="003255FF"/>
    <w:rsid w:val="00334D56"/>
    <w:rsid w:val="00343C23"/>
    <w:rsid w:val="003502BE"/>
    <w:rsid w:val="003539A2"/>
    <w:rsid w:val="00362E6C"/>
    <w:rsid w:val="00367F14"/>
    <w:rsid w:val="00373721"/>
    <w:rsid w:val="00384EFF"/>
    <w:rsid w:val="00394088"/>
    <w:rsid w:val="003A4336"/>
    <w:rsid w:val="003A5B25"/>
    <w:rsid w:val="003A7691"/>
    <w:rsid w:val="003C04F2"/>
    <w:rsid w:val="003C6543"/>
    <w:rsid w:val="003D4EB7"/>
    <w:rsid w:val="003E686B"/>
    <w:rsid w:val="004023F9"/>
    <w:rsid w:val="00410CA6"/>
    <w:rsid w:val="00415373"/>
    <w:rsid w:val="00416222"/>
    <w:rsid w:val="00417189"/>
    <w:rsid w:val="0042201F"/>
    <w:rsid w:val="00425BB4"/>
    <w:rsid w:val="0043745F"/>
    <w:rsid w:val="00440CA5"/>
    <w:rsid w:val="00442F5B"/>
    <w:rsid w:val="0044679E"/>
    <w:rsid w:val="004472FB"/>
    <w:rsid w:val="004736F5"/>
    <w:rsid w:val="00480C43"/>
    <w:rsid w:val="004814D0"/>
    <w:rsid w:val="00496514"/>
    <w:rsid w:val="004A03CA"/>
    <w:rsid w:val="004B2C66"/>
    <w:rsid w:val="004B48B8"/>
    <w:rsid w:val="004B71FD"/>
    <w:rsid w:val="004C1A16"/>
    <w:rsid w:val="004C29C0"/>
    <w:rsid w:val="004C6003"/>
    <w:rsid w:val="004D2067"/>
    <w:rsid w:val="004D3C57"/>
    <w:rsid w:val="004E53F2"/>
    <w:rsid w:val="004E6093"/>
    <w:rsid w:val="004E7A1B"/>
    <w:rsid w:val="004F01CB"/>
    <w:rsid w:val="004F6E4E"/>
    <w:rsid w:val="004F7A2F"/>
    <w:rsid w:val="004F7F2A"/>
    <w:rsid w:val="00500F7A"/>
    <w:rsid w:val="005040A8"/>
    <w:rsid w:val="00517B02"/>
    <w:rsid w:val="00520AB3"/>
    <w:rsid w:val="00521431"/>
    <w:rsid w:val="005309AD"/>
    <w:rsid w:val="00531E34"/>
    <w:rsid w:val="00534B00"/>
    <w:rsid w:val="00536BCF"/>
    <w:rsid w:val="00552F34"/>
    <w:rsid w:val="005856DF"/>
    <w:rsid w:val="005A2579"/>
    <w:rsid w:val="005B12B0"/>
    <w:rsid w:val="005B2216"/>
    <w:rsid w:val="005B3EEF"/>
    <w:rsid w:val="005B7DA4"/>
    <w:rsid w:val="005C2EE1"/>
    <w:rsid w:val="005D328F"/>
    <w:rsid w:val="005E1394"/>
    <w:rsid w:val="005E13BB"/>
    <w:rsid w:val="005E54D6"/>
    <w:rsid w:val="005F2EA7"/>
    <w:rsid w:val="00606B14"/>
    <w:rsid w:val="00643222"/>
    <w:rsid w:val="006473A2"/>
    <w:rsid w:val="00656F87"/>
    <w:rsid w:val="006622AE"/>
    <w:rsid w:val="0067772F"/>
    <w:rsid w:val="00683143"/>
    <w:rsid w:val="006861C9"/>
    <w:rsid w:val="00697BA8"/>
    <w:rsid w:val="006A460F"/>
    <w:rsid w:val="006A5BC7"/>
    <w:rsid w:val="006B06F7"/>
    <w:rsid w:val="006B23A9"/>
    <w:rsid w:val="006B5D53"/>
    <w:rsid w:val="006C6CB1"/>
    <w:rsid w:val="006D1A94"/>
    <w:rsid w:val="006E0018"/>
    <w:rsid w:val="006E06D9"/>
    <w:rsid w:val="006E28BE"/>
    <w:rsid w:val="006E3798"/>
    <w:rsid w:val="006E52D7"/>
    <w:rsid w:val="00702FBB"/>
    <w:rsid w:val="00703BDE"/>
    <w:rsid w:val="00705A52"/>
    <w:rsid w:val="007176D4"/>
    <w:rsid w:val="007245D3"/>
    <w:rsid w:val="00724DC1"/>
    <w:rsid w:val="00725A35"/>
    <w:rsid w:val="00725E84"/>
    <w:rsid w:val="0072773B"/>
    <w:rsid w:val="00730DAC"/>
    <w:rsid w:val="00744238"/>
    <w:rsid w:val="007512AC"/>
    <w:rsid w:val="007521BF"/>
    <w:rsid w:val="00757AA2"/>
    <w:rsid w:val="00761A86"/>
    <w:rsid w:val="00782FE1"/>
    <w:rsid w:val="00783E1B"/>
    <w:rsid w:val="0079705E"/>
    <w:rsid w:val="007A1E5D"/>
    <w:rsid w:val="007A2CC9"/>
    <w:rsid w:val="007A6D59"/>
    <w:rsid w:val="007B5789"/>
    <w:rsid w:val="007B65CA"/>
    <w:rsid w:val="007C3A04"/>
    <w:rsid w:val="007E16E0"/>
    <w:rsid w:val="007E1BD5"/>
    <w:rsid w:val="008008AB"/>
    <w:rsid w:val="00804157"/>
    <w:rsid w:val="008043B0"/>
    <w:rsid w:val="00815F40"/>
    <w:rsid w:val="008164CA"/>
    <w:rsid w:val="00816EA9"/>
    <w:rsid w:val="00820DB9"/>
    <w:rsid w:val="008269E0"/>
    <w:rsid w:val="00834CDA"/>
    <w:rsid w:val="00836573"/>
    <w:rsid w:val="0083729E"/>
    <w:rsid w:val="00841A4F"/>
    <w:rsid w:val="00843BC8"/>
    <w:rsid w:val="0085277E"/>
    <w:rsid w:val="0085279D"/>
    <w:rsid w:val="008604E1"/>
    <w:rsid w:val="008731DF"/>
    <w:rsid w:val="008802CD"/>
    <w:rsid w:val="00880714"/>
    <w:rsid w:val="0089397D"/>
    <w:rsid w:val="008957B7"/>
    <w:rsid w:val="00896CF6"/>
    <w:rsid w:val="008A145D"/>
    <w:rsid w:val="008A36CA"/>
    <w:rsid w:val="008A390A"/>
    <w:rsid w:val="008A3D1A"/>
    <w:rsid w:val="008A4AFA"/>
    <w:rsid w:val="008A521D"/>
    <w:rsid w:val="008A568C"/>
    <w:rsid w:val="008A6AD4"/>
    <w:rsid w:val="008B3C88"/>
    <w:rsid w:val="008B5346"/>
    <w:rsid w:val="008B6256"/>
    <w:rsid w:val="008D2EE7"/>
    <w:rsid w:val="008D59EC"/>
    <w:rsid w:val="008E1BE9"/>
    <w:rsid w:val="008E6E0F"/>
    <w:rsid w:val="008F2D8C"/>
    <w:rsid w:val="00906BF7"/>
    <w:rsid w:val="009179E3"/>
    <w:rsid w:val="009233E1"/>
    <w:rsid w:val="0092546B"/>
    <w:rsid w:val="00934641"/>
    <w:rsid w:val="00935725"/>
    <w:rsid w:val="009513B3"/>
    <w:rsid w:val="00951A2A"/>
    <w:rsid w:val="00954C80"/>
    <w:rsid w:val="00976C3C"/>
    <w:rsid w:val="009775B5"/>
    <w:rsid w:val="00980626"/>
    <w:rsid w:val="00984E47"/>
    <w:rsid w:val="009951EB"/>
    <w:rsid w:val="00997FA2"/>
    <w:rsid w:val="009A5DA6"/>
    <w:rsid w:val="009B2E81"/>
    <w:rsid w:val="009C27D1"/>
    <w:rsid w:val="009E0BFF"/>
    <w:rsid w:val="009E3C1C"/>
    <w:rsid w:val="009E6E1A"/>
    <w:rsid w:val="009F0B1D"/>
    <w:rsid w:val="009F2C45"/>
    <w:rsid w:val="00A0309D"/>
    <w:rsid w:val="00A319C7"/>
    <w:rsid w:val="00A32D3F"/>
    <w:rsid w:val="00A33B36"/>
    <w:rsid w:val="00A40E0D"/>
    <w:rsid w:val="00A4695A"/>
    <w:rsid w:val="00A46D95"/>
    <w:rsid w:val="00A47642"/>
    <w:rsid w:val="00A67F97"/>
    <w:rsid w:val="00A7509C"/>
    <w:rsid w:val="00A81095"/>
    <w:rsid w:val="00A87AE0"/>
    <w:rsid w:val="00A91B6B"/>
    <w:rsid w:val="00A9676E"/>
    <w:rsid w:val="00A971E9"/>
    <w:rsid w:val="00AA31F0"/>
    <w:rsid w:val="00AC4DBF"/>
    <w:rsid w:val="00AD234F"/>
    <w:rsid w:val="00AE549B"/>
    <w:rsid w:val="00AF0B6C"/>
    <w:rsid w:val="00AF0BE6"/>
    <w:rsid w:val="00B018A4"/>
    <w:rsid w:val="00B06E15"/>
    <w:rsid w:val="00B16695"/>
    <w:rsid w:val="00B20A42"/>
    <w:rsid w:val="00B3681A"/>
    <w:rsid w:val="00B450A3"/>
    <w:rsid w:val="00B543F4"/>
    <w:rsid w:val="00B5498E"/>
    <w:rsid w:val="00B5538D"/>
    <w:rsid w:val="00B66D75"/>
    <w:rsid w:val="00B801C4"/>
    <w:rsid w:val="00B86A7A"/>
    <w:rsid w:val="00B871AF"/>
    <w:rsid w:val="00B8786D"/>
    <w:rsid w:val="00B93E47"/>
    <w:rsid w:val="00BA0930"/>
    <w:rsid w:val="00BC2F6D"/>
    <w:rsid w:val="00BC50D2"/>
    <w:rsid w:val="00BC54DF"/>
    <w:rsid w:val="00BD25F2"/>
    <w:rsid w:val="00BD3742"/>
    <w:rsid w:val="00BD4C5F"/>
    <w:rsid w:val="00BD7BC1"/>
    <w:rsid w:val="00BE0999"/>
    <w:rsid w:val="00BE4E54"/>
    <w:rsid w:val="00BE64B0"/>
    <w:rsid w:val="00BF0D13"/>
    <w:rsid w:val="00BF28A0"/>
    <w:rsid w:val="00BF5357"/>
    <w:rsid w:val="00C0086D"/>
    <w:rsid w:val="00C0159A"/>
    <w:rsid w:val="00C16527"/>
    <w:rsid w:val="00C214F5"/>
    <w:rsid w:val="00C21661"/>
    <w:rsid w:val="00C243A7"/>
    <w:rsid w:val="00C25A50"/>
    <w:rsid w:val="00C36099"/>
    <w:rsid w:val="00C402CE"/>
    <w:rsid w:val="00C43AB2"/>
    <w:rsid w:val="00C45CDA"/>
    <w:rsid w:val="00C46A24"/>
    <w:rsid w:val="00C50EFB"/>
    <w:rsid w:val="00C527B6"/>
    <w:rsid w:val="00C734B2"/>
    <w:rsid w:val="00C80FD5"/>
    <w:rsid w:val="00C84F20"/>
    <w:rsid w:val="00CA6039"/>
    <w:rsid w:val="00CB224C"/>
    <w:rsid w:val="00CB76B5"/>
    <w:rsid w:val="00CC286D"/>
    <w:rsid w:val="00CC31D3"/>
    <w:rsid w:val="00CC4A8A"/>
    <w:rsid w:val="00CC5808"/>
    <w:rsid w:val="00CC6039"/>
    <w:rsid w:val="00CD24E8"/>
    <w:rsid w:val="00CD722F"/>
    <w:rsid w:val="00CE65CD"/>
    <w:rsid w:val="00CF67EC"/>
    <w:rsid w:val="00D038EB"/>
    <w:rsid w:val="00D20C9B"/>
    <w:rsid w:val="00D21215"/>
    <w:rsid w:val="00D24D25"/>
    <w:rsid w:val="00D2704E"/>
    <w:rsid w:val="00D30E14"/>
    <w:rsid w:val="00D42208"/>
    <w:rsid w:val="00D64CDA"/>
    <w:rsid w:val="00D70464"/>
    <w:rsid w:val="00D737F5"/>
    <w:rsid w:val="00D74A8E"/>
    <w:rsid w:val="00D75573"/>
    <w:rsid w:val="00D77848"/>
    <w:rsid w:val="00D80945"/>
    <w:rsid w:val="00D93E06"/>
    <w:rsid w:val="00D964E6"/>
    <w:rsid w:val="00DA053B"/>
    <w:rsid w:val="00DA16BC"/>
    <w:rsid w:val="00DA27E4"/>
    <w:rsid w:val="00DB7D49"/>
    <w:rsid w:val="00DC74C3"/>
    <w:rsid w:val="00DD082F"/>
    <w:rsid w:val="00DD1110"/>
    <w:rsid w:val="00DD1446"/>
    <w:rsid w:val="00DD4FA2"/>
    <w:rsid w:val="00DD655B"/>
    <w:rsid w:val="00DE1F87"/>
    <w:rsid w:val="00DE428E"/>
    <w:rsid w:val="00DE7429"/>
    <w:rsid w:val="00DF7FE9"/>
    <w:rsid w:val="00E017DC"/>
    <w:rsid w:val="00E05C5F"/>
    <w:rsid w:val="00E0677E"/>
    <w:rsid w:val="00E126B5"/>
    <w:rsid w:val="00E15A44"/>
    <w:rsid w:val="00E27A3D"/>
    <w:rsid w:val="00E34CF7"/>
    <w:rsid w:val="00E379DC"/>
    <w:rsid w:val="00E412BF"/>
    <w:rsid w:val="00E42433"/>
    <w:rsid w:val="00E50BF2"/>
    <w:rsid w:val="00E53066"/>
    <w:rsid w:val="00E53B75"/>
    <w:rsid w:val="00E557C9"/>
    <w:rsid w:val="00E67CB9"/>
    <w:rsid w:val="00E843F7"/>
    <w:rsid w:val="00E91D54"/>
    <w:rsid w:val="00E938B0"/>
    <w:rsid w:val="00EA241A"/>
    <w:rsid w:val="00EC460A"/>
    <w:rsid w:val="00ED3A84"/>
    <w:rsid w:val="00EE239D"/>
    <w:rsid w:val="00EE28A2"/>
    <w:rsid w:val="00EE74E3"/>
    <w:rsid w:val="00EF4CA0"/>
    <w:rsid w:val="00F01295"/>
    <w:rsid w:val="00F1353F"/>
    <w:rsid w:val="00F17BCF"/>
    <w:rsid w:val="00F2492D"/>
    <w:rsid w:val="00F2715F"/>
    <w:rsid w:val="00F3147B"/>
    <w:rsid w:val="00F32A69"/>
    <w:rsid w:val="00F51622"/>
    <w:rsid w:val="00F579C5"/>
    <w:rsid w:val="00F65E64"/>
    <w:rsid w:val="00F72115"/>
    <w:rsid w:val="00F90731"/>
    <w:rsid w:val="00FA1728"/>
    <w:rsid w:val="00FA3AAE"/>
    <w:rsid w:val="00FA6A96"/>
    <w:rsid w:val="00FA6CA5"/>
    <w:rsid w:val="00FB11EB"/>
    <w:rsid w:val="00FB2CBB"/>
    <w:rsid w:val="00FB3753"/>
    <w:rsid w:val="00FB5209"/>
    <w:rsid w:val="00FB630B"/>
    <w:rsid w:val="00FC17DD"/>
    <w:rsid w:val="00FC584F"/>
    <w:rsid w:val="00FD21AB"/>
    <w:rsid w:val="00FE1708"/>
    <w:rsid w:val="00FF286F"/>
    <w:rsid w:val="00FF3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4D6FBD3-6542-4C71-8CF4-379637DE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20A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w:basedOn w:val="a"/>
    <w:rsid w:val="00B8786D"/>
    <w:pPr>
      <w:spacing w:after="160" w:line="240" w:lineRule="exact"/>
    </w:pPr>
    <w:rPr>
      <w:sz w:val="20"/>
      <w:szCs w:val="20"/>
    </w:rPr>
  </w:style>
  <w:style w:type="paragraph" w:customStyle="1" w:styleId="3">
    <w:name w:val="Стиль3 Знак"/>
    <w:basedOn w:val="2"/>
    <w:link w:val="30"/>
    <w:rsid w:val="00B8786D"/>
    <w:pPr>
      <w:widowControl w:val="0"/>
      <w:adjustRightInd w:val="0"/>
      <w:spacing w:after="0" w:line="240" w:lineRule="auto"/>
      <w:ind w:left="0"/>
      <w:jc w:val="both"/>
      <w:textAlignment w:val="baseline"/>
    </w:pPr>
    <w:rPr>
      <w:rFonts w:ascii="Arial" w:hAnsi="Arial"/>
    </w:rPr>
  </w:style>
  <w:style w:type="paragraph" w:styleId="2">
    <w:name w:val="Body Text Indent 2"/>
    <w:basedOn w:val="a"/>
    <w:link w:val="20"/>
    <w:uiPriority w:val="99"/>
    <w:semiHidden/>
    <w:unhideWhenUsed/>
    <w:rsid w:val="00B8786D"/>
    <w:pPr>
      <w:spacing w:after="120" w:line="480" w:lineRule="auto"/>
      <w:ind w:left="283"/>
    </w:pPr>
  </w:style>
  <w:style w:type="character" w:customStyle="1" w:styleId="20">
    <w:name w:val="Основной текст с отступом 2 Знак"/>
    <w:basedOn w:val="a0"/>
    <w:link w:val="2"/>
    <w:uiPriority w:val="99"/>
    <w:semiHidden/>
    <w:rsid w:val="00B8786D"/>
    <w:rPr>
      <w:rFonts w:ascii="Times New Roman" w:eastAsia="Times New Roman" w:hAnsi="Times New Roman" w:cs="Times New Roman"/>
      <w:sz w:val="24"/>
      <w:szCs w:val="24"/>
      <w:lang w:eastAsia="ru-RU"/>
    </w:rPr>
  </w:style>
  <w:style w:type="character" w:customStyle="1" w:styleId="30">
    <w:name w:val="Стиль3 Знак Знак"/>
    <w:link w:val="3"/>
    <w:rsid w:val="00B8786D"/>
    <w:rPr>
      <w:rFonts w:ascii="Arial" w:eastAsia="Times New Roman" w:hAnsi="Arial" w:cs="Times New Roman"/>
      <w:sz w:val="24"/>
      <w:szCs w:val="24"/>
      <w:lang w:eastAsia="ru-RU"/>
    </w:rPr>
  </w:style>
  <w:style w:type="paragraph" w:styleId="a3">
    <w:name w:val="Body Text"/>
    <w:basedOn w:val="a"/>
    <w:link w:val="a4"/>
    <w:rsid w:val="00B8786D"/>
    <w:pPr>
      <w:spacing w:after="120"/>
    </w:pPr>
  </w:style>
  <w:style w:type="character" w:customStyle="1" w:styleId="a4">
    <w:name w:val="Основной текст Знак"/>
    <w:basedOn w:val="a0"/>
    <w:link w:val="a3"/>
    <w:rsid w:val="00B8786D"/>
    <w:rPr>
      <w:rFonts w:ascii="Times New Roman" w:eastAsia="Times New Roman" w:hAnsi="Times New Roman" w:cs="Times New Roman"/>
      <w:sz w:val="24"/>
      <w:szCs w:val="24"/>
      <w:lang w:eastAsia="ru-RU"/>
    </w:rPr>
  </w:style>
  <w:style w:type="paragraph" w:customStyle="1" w:styleId="a5">
    <w:name w:val="Тендерные данные"/>
    <w:basedOn w:val="a"/>
    <w:semiHidden/>
    <w:rsid w:val="00951A2A"/>
    <w:pPr>
      <w:widowControl w:val="0"/>
      <w:tabs>
        <w:tab w:val="left" w:pos="1985"/>
      </w:tabs>
      <w:adjustRightInd w:val="0"/>
      <w:spacing w:before="120" w:after="60" w:line="360" w:lineRule="atLeast"/>
      <w:jc w:val="both"/>
      <w:textAlignment w:val="baseline"/>
    </w:pPr>
    <w:rPr>
      <w:b/>
      <w:szCs w:val="20"/>
    </w:rPr>
  </w:style>
  <w:style w:type="paragraph" w:styleId="a6">
    <w:name w:val="List Paragraph"/>
    <w:basedOn w:val="a"/>
    <w:uiPriority w:val="34"/>
    <w:qFormat/>
    <w:rsid w:val="00906BF7"/>
    <w:pPr>
      <w:ind w:left="720"/>
      <w:contextualSpacing/>
    </w:pPr>
  </w:style>
  <w:style w:type="paragraph" w:customStyle="1" w:styleId="ConsPlusNormal">
    <w:name w:val="ConsPlusNormal"/>
    <w:rsid w:val="00820D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semiHidden/>
    <w:rsid w:val="00820DB9"/>
    <w:rPr>
      <w:color w:val="0000FF"/>
      <w:u w:val="single"/>
    </w:rPr>
  </w:style>
  <w:style w:type="paragraph" w:customStyle="1" w:styleId="a8">
    <w:name w:val="Заголовок статьи"/>
    <w:basedOn w:val="a"/>
    <w:next w:val="a"/>
    <w:rsid w:val="00820DB9"/>
    <w:pPr>
      <w:widowControl w:val="0"/>
      <w:autoSpaceDE w:val="0"/>
      <w:autoSpaceDN w:val="0"/>
      <w:adjustRightInd w:val="0"/>
      <w:ind w:left="1612" w:hanging="892"/>
      <w:jc w:val="both"/>
    </w:pPr>
    <w:rPr>
      <w:rFonts w:ascii="Arial" w:hAnsi="Arial"/>
      <w:sz w:val="20"/>
      <w:szCs w:val="20"/>
    </w:rPr>
  </w:style>
  <w:style w:type="paragraph" w:customStyle="1" w:styleId="ConsPlusNonformat">
    <w:name w:val="ConsPlusNonformat"/>
    <w:uiPriority w:val="99"/>
    <w:rsid w:val="00820D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сновной текст1"/>
    <w:basedOn w:val="a"/>
    <w:rsid w:val="00200BAB"/>
    <w:pPr>
      <w:jc w:val="both"/>
    </w:pPr>
    <w:rPr>
      <w:sz w:val="22"/>
      <w:szCs w:val="22"/>
    </w:rPr>
  </w:style>
  <w:style w:type="character" w:customStyle="1" w:styleId="a9">
    <w:name w:val="Заголовок Знак"/>
    <w:basedOn w:val="a0"/>
    <w:link w:val="aa"/>
    <w:locked/>
    <w:rsid w:val="00200BAB"/>
    <w:rPr>
      <w:sz w:val="24"/>
      <w:szCs w:val="24"/>
    </w:rPr>
  </w:style>
  <w:style w:type="paragraph" w:styleId="aa">
    <w:name w:val="Title"/>
    <w:basedOn w:val="a"/>
    <w:link w:val="a9"/>
    <w:qFormat/>
    <w:rsid w:val="00200BAB"/>
    <w:pPr>
      <w:jc w:val="center"/>
    </w:pPr>
    <w:rPr>
      <w:rFonts w:asciiTheme="minorHAnsi" w:eastAsiaTheme="minorHAnsi" w:hAnsiTheme="minorHAnsi" w:cstheme="minorBidi"/>
      <w:lang w:eastAsia="en-US"/>
    </w:rPr>
  </w:style>
  <w:style w:type="character" w:customStyle="1" w:styleId="10">
    <w:name w:val="Название Знак1"/>
    <w:basedOn w:val="a0"/>
    <w:uiPriority w:val="10"/>
    <w:rsid w:val="00200BA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37">
    <w:name w:val="Font Style37"/>
    <w:basedOn w:val="a0"/>
    <w:uiPriority w:val="99"/>
    <w:rsid w:val="00200BAB"/>
    <w:rPr>
      <w:rFonts w:ascii="Arial" w:hAnsi="Arial" w:cs="Arial"/>
      <w:sz w:val="20"/>
      <w:szCs w:val="20"/>
    </w:rPr>
  </w:style>
  <w:style w:type="paragraph" w:customStyle="1" w:styleId="BodyText21">
    <w:name w:val="Body Text 21"/>
    <w:basedOn w:val="a"/>
    <w:rsid w:val="006473A2"/>
    <w:pPr>
      <w:overflowPunct w:val="0"/>
      <w:autoSpaceDE w:val="0"/>
      <w:autoSpaceDN w:val="0"/>
      <w:adjustRightInd w:val="0"/>
      <w:spacing w:line="360" w:lineRule="auto"/>
      <w:ind w:firstLine="567"/>
      <w:jc w:val="both"/>
      <w:textAlignment w:val="baseline"/>
    </w:pPr>
    <w:rPr>
      <w:szCs w:val="20"/>
    </w:rPr>
  </w:style>
  <w:style w:type="paragraph" w:styleId="ab">
    <w:name w:val="Normal (Web)"/>
    <w:basedOn w:val="a"/>
    <w:rsid w:val="00FD21AB"/>
    <w:pPr>
      <w:spacing w:before="100" w:beforeAutospacing="1" w:after="75" w:line="210" w:lineRule="atLeast"/>
    </w:pPr>
  </w:style>
  <w:style w:type="table" w:styleId="ac">
    <w:name w:val="Table Grid"/>
    <w:basedOn w:val="a1"/>
    <w:rsid w:val="000B67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Верхний колонтитул Знак"/>
    <w:basedOn w:val="a0"/>
    <w:link w:val="ae"/>
    <w:uiPriority w:val="99"/>
    <w:rsid w:val="004C6003"/>
    <w:rPr>
      <w:rFonts w:ascii="Times New Roman" w:eastAsia="Times New Roman" w:hAnsi="Times New Roman" w:cs="Times New Roman"/>
      <w:sz w:val="24"/>
      <w:szCs w:val="24"/>
      <w:lang w:eastAsia="ru-RU"/>
    </w:rPr>
  </w:style>
  <w:style w:type="paragraph" w:styleId="ae">
    <w:name w:val="header"/>
    <w:basedOn w:val="a"/>
    <w:link w:val="ad"/>
    <w:uiPriority w:val="99"/>
    <w:unhideWhenUsed/>
    <w:rsid w:val="004C6003"/>
    <w:pPr>
      <w:tabs>
        <w:tab w:val="center" w:pos="4677"/>
        <w:tab w:val="right" w:pos="9355"/>
      </w:tabs>
    </w:pPr>
  </w:style>
  <w:style w:type="character" w:customStyle="1" w:styleId="af">
    <w:name w:val="Нижний колонтитул Знак"/>
    <w:basedOn w:val="a0"/>
    <w:link w:val="af0"/>
    <w:uiPriority w:val="99"/>
    <w:rsid w:val="004C6003"/>
    <w:rPr>
      <w:rFonts w:ascii="Times New Roman" w:eastAsia="Times New Roman" w:hAnsi="Times New Roman" w:cs="Times New Roman"/>
      <w:sz w:val="24"/>
      <w:szCs w:val="24"/>
      <w:lang w:eastAsia="ru-RU"/>
    </w:rPr>
  </w:style>
  <w:style w:type="paragraph" w:styleId="af0">
    <w:name w:val="footer"/>
    <w:basedOn w:val="a"/>
    <w:link w:val="af"/>
    <w:uiPriority w:val="99"/>
    <w:unhideWhenUsed/>
    <w:rsid w:val="004C6003"/>
    <w:pPr>
      <w:tabs>
        <w:tab w:val="center" w:pos="4677"/>
        <w:tab w:val="right" w:pos="9355"/>
      </w:tabs>
    </w:pPr>
  </w:style>
  <w:style w:type="paragraph" w:styleId="af1">
    <w:name w:val="Balloon Text"/>
    <w:basedOn w:val="a"/>
    <w:link w:val="af2"/>
    <w:uiPriority w:val="99"/>
    <w:semiHidden/>
    <w:unhideWhenUsed/>
    <w:rsid w:val="00552F34"/>
    <w:rPr>
      <w:rFonts w:ascii="Tahoma" w:hAnsi="Tahoma" w:cs="Tahoma"/>
      <w:sz w:val="16"/>
      <w:szCs w:val="16"/>
    </w:rPr>
  </w:style>
  <w:style w:type="character" w:customStyle="1" w:styleId="af2">
    <w:name w:val="Текст выноски Знак"/>
    <w:basedOn w:val="a0"/>
    <w:link w:val="af1"/>
    <w:uiPriority w:val="99"/>
    <w:semiHidden/>
    <w:rsid w:val="00552F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326606">
      <w:bodyDiv w:val="1"/>
      <w:marLeft w:val="0"/>
      <w:marRight w:val="0"/>
      <w:marTop w:val="0"/>
      <w:marBottom w:val="0"/>
      <w:divBdr>
        <w:top w:val="none" w:sz="0" w:space="0" w:color="auto"/>
        <w:left w:val="none" w:sz="0" w:space="0" w:color="auto"/>
        <w:bottom w:val="none" w:sz="0" w:space="0" w:color="auto"/>
        <w:right w:val="none" w:sz="0" w:space="0" w:color="auto"/>
      </w:divBdr>
    </w:div>
    <w:div w:id="164542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DBD5A-C2A5-4071-8A0D-F33C1A65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1686</Words>
  <Characters>9611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nakopova</dc:creator>
  <cp:lastModifiedBy>dikhjo@outlook.com</cp:lastModifiedBy>
  <cp:revision>4</cp:revision>
  <cp:lastPrinted>2011-05-31T12:13:00Z</cp:lastPrinted>
  <dcterms:created xsi:type="dcterms:W3CDTF">2017-04-21T14:19:00Z</dcterms:created>
  <dcterms:modified xsi:type="dcterms:W3CDTF">2017-05-02T14:26:00Z</dcterms:modified>
</cp:coreProperties>
</file>